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14:paraId="55256BB4" w14:textId="77777777" w:rsidTr="00373657">
        <w:trPr>
          <w:trHeight w:val="1313"/>
        </w:trPr>
        <w:tc>
          <w:tcPr>
            <w:tcW w:w="4030" w:type="dxa"/>
          </w:tcPr>
          <w:p w14:paraId="136055F9" w14:textId="77777777" w:rsidR="00D5677D" w:rsidRPr="00097D91" w:rsidRDefault="00D5677D" w:rsidP="00373657">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14:paraId="71CEF03F" w14:textId="77777777" w:rsidR="00D5677D" w:rsidRPr="00097D91" w:rsidRDefault="00D5677D" w:rsidP="00373657">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14:paraId="2AE382F8" w14:textId="77777777" w:rsidR="00D5677D" w:rsidRPr="00097D91" w:rsidRDefault="00D5677D" w:rsidP="00373657">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14:paraId="75243517" w14:textId="77777777" w:rsidR="00D5677D" w:rsidRPr="00097D91" w:rsidRDefault="00D5677D" w:rsidP="00373657">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14:paraId="09159AC3" w14:textId="77777777" w:rsidR="00D5677D" w:rsidRPr="00E92844" w:rsidRDefault="00D5677D" w:rsidP="00373657">
            <w:pPr>
              <w:jc w:val="center"/>
            </w:pPr>
          </w:p>
          <w:p w14:paraId="1CDED16E" w14:textId="77777777" w:rsidR="00D5677D" w:rsidRPr="00097D91" w:rsidRDefault="00D5677D" w:rsidP="00373657">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14:paraId="2B153158" w14:textId="77777777" w:rsidR="00D5677D" w:rsidRDefault="00D5677D" w:rsidP="00373657">
            <w:pPr>
              <w:ind w:right="-140"/>
              <w:rPr>
                <w:rFonts w:ascii="Arial" w:hAnsi="Arial" w:cs="Arial"/>
                <w:sz w:val="6"/>
                <w:szCs w:val="6"/>
              </w:rPr>
            </w:pPr>
          </w:p>
          <w:p w14:paraId="6712C246" w14:textId="77777777" w:rsidR="00D5677D" w:rsidRDefault="00D5677D" w:rsidP="00373657">
            <w:pPr>
              <w:ind w:right="-140"/>
              <w:rPr>
                <w:rFonts w:ascii="Arial" w:hAnsi="Arial" w:cs="Arial"/>
                <w:sz w:val="6"/>
                <w:szCs w:val="6"/>
              </w:rPr>
            </w:pPr>
          </w:p>
          <w:p w14:paraId="55B3F84E" w14:textId="77777777" w:rsidR="00D5677D" w:rsidRDefault="00D5677D" w:rsidP="00373657">
            <w:pPr>
              <w:ind w:right="-140"/>
              <w:rPr>
                <w:rFonts w:ascii="Arial" w:hAnsi="Arial" w:cs="Arial"/>
                <w:sz w:val="6"/>
                <w:szCs w:val="6"/>
              </w:rPr>
            </w:pPr>
          </w:p>
          <w:p w14:paraId="7449B25B" w14:textId="77777777" w:rsidR="00D5677D" w:rsidRPr="005D486B" w:rsidRDefault="00D5677D" w:rsidP="00373657">
            <w:pPr>
              <w:ind w:right="-140"/>
              <w:rPr>
                <w:rFonts w:ascii="Arial" w:hAnsi="Arial" w:cs="Arial"/>
                <w:sz w:val="6"/>
                <w:szCs w:val="6"/>
              </w:rPr>
            </w:pPr>
          </w:p>
          <w:p w14:paraId="4A4C4E16" w14:textId="77777777" w:rsidR="00D5677D" w:rsidRDefault="00D5677D" w:rsidP="00373657">
            <w:pPr>
              <w:jc w:val="center"/>
              <w:rPr>
                <w:rFonts w:ascii="Arial" w:hAnsi="Arial"/>
              </w:rPr>
            </w:pPr>
            <w:r>
              <w:rPr>
                <w:rFonts w:ascii="Arial" w:hAnsi="Arial" w:cs="Arial"/>
                <w:noProof/>
              </w:rPr>
              <w:drawing>
                <wp:inline distT="0" distB="0" distL="0" distR="0" wp14:anchorId="14C27F2C" wp14:editId="04958086">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6C5C73BD" w14:textId="77777777" w:rsidR="00D5677D" w:rsidRPr="00097D91" w:rsidRDefault="00D5677D" w:rsidP="00373657">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14:paraId="31D0FA05" w14:textId="77777777" w:rsidR="00D5677D" w:rsidRPr="00097D91" w:rsidRDefault="00D5677D" w:rsidP="00373657">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w:t>
            </w:r>
            <w:proofErr w:type="spellStart"/>
            <w:r w:rsidRPr="00097D91">
              <w:rPr>
                <w:rFonts w:ascii="Tahoma" w:hAnsi="Tahoma"/>
                <w:b/>
                <w:spacing w:val="40"/>
              </w:rPr>
              <w:t>Мииринэй</w:t>
            </w:r>
            <w:proofErr w:type="spellEnd"/>
            <w:r w:rsidRPr="00097D91">
              <w:rPr>
                <w:rFonts w:ascii="Tahoma" w:hAnsi="Tahoma"/>
                <w:b/>
                <w:spacing w:val="40"/>
              </w:rPr>
              <w:t xml:space="preserve"> </w:t>
            </w:r>
            <w:proofErr w:type="spellStart"/>
            <w:r w:rsidRPr="00097D91">
              <w:rPr>
                <w:rFonts w:ascii="Tahoma" w:hAnsi="Tahoma"/>
                <w:b/>
                <w:spacing w:val="40"/>
              </w:rPr>
              <w:t>куорат</w:t>
            </w:r>
            <w:proofErr w:type="spellEnd"/>
            <w:r w:rsidRPr="00097D91">
              <w:rPr>
                <w:rFonts w:ascii="Tahoma" w:hAnsi="Tahoma"/>
                <w:b/>
                <w:spacing w:val="40"/>
              </w:rPr>
              <w:t>»</w:t>
            </w:r>
            <w:bookmarkEnd w:id="30"/>
            <w:bookmarkEnd w:id="31"/>
            <w:bookmarkEnd w:id="32"/>
            <w:bookmarkEnd w:id="33"/>
            <w:bookmarkEnd w:id="34"/>
          </w:p>
          <w:p w14:paraId="39145C12" w14:textId="77777777" w:rsidR="00D5677D" w:rsidRDefault="00D5677D" w:rsidP="00373657">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14:paraId="5D1CF89A" w14:textId="77777777" w:rsidR="00D5677D" w:rsidRPr="00E92844" w:rsidRDefault="00D5677D" w:rsidP="00373657">
            <w:pPr>
              <w:jc w:val="center"/>
            </w:pPr>
          </w:p>
          <w:p w14:paraId="3B7A1286" w14:textId="77777777" w:rsidR="00D5677D" w:rsidRPr="00097D91" w:rsidRDefault="00D5677D" w:rsidP="00373657">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14:paraId="17A1CE1B" w14:textId="77777777" w:rsidR="00D5677D" w:rsidRPr="0088194B" w:rsidRDefault="00D5677D" w:rsidP="00D5677D">
      <w:pPr>
        <w:pStyle w:val="2"/>
        <w:numPr>
          <w:ilvl w:val="0"/>
          <w:numId w:val="0"/>
        </w:numPr>
        <w:rPr>
          <w:sz w:val="16"/>
          <w:szCs w:val="16"/>
        </w:rPr>
      </w:pPr>
    </w:p>
    <w:p w14:paraId="356CA2FF" w14:textId="77777777" w:rsidR="00D5677D" w:rsidRPr="0088194B" w:rsidRDefault="00D5677D" w:rsidP="00D5677D">
      <w:pPr>
        <w:rPr>
          <w:sz w:val="16"/>
          <w:szCs w:val="16"/>
        </w:rPr>
      </w:pPr>
    </w:p>
    <w:p w14:paraId="23B5EB87" w14:textId="77777777" w:rsidR="00D5677D" w:rsidRPr="00097D91" w:rsidRDefault="00D5677D" w:rsidP="00D5677D">
      <w:pPr>
        <w:rPr>
          <w:rFonts w:ascii="Arial" w:hAnsi="Arial" w:cs="Arial"/>
        </w:rPr>
      </w:pPr>
      <w:r w:rsidRPr="00097D91">
        <w:rPr>
          <w:rFonts w:ascii="Arial" w:hAnsi="Arial" w:cs="Arial"/>
        </w:rPr>
        <w:t xml:space="preserve">от </w:t>
      </w:r>
      <w:r w:rsidR="00C76972">
        <w:rPr>
          <w:rFonts w:ascii="Arial" w:hAnsi="Arial" w:cs="Arial"/>
        </w:rPr>
        <w:t>«</w:t>
      </w:r>
      <w:r w:rsidR="00BB7B1B">
        <w:rPr>
          <w:rFonts w:ascii="Arial" w:hAnsi="Arial" w:cs="Arial"/>
          <w:u w:val="single"/>
        </w:rPr>
        <w:t>25</w:t>
      </w:r>
      <w:r w:rsidR="00C76972">
        <w:rPr>
          <w:rFonts w:ascii="Arial" w:hAnsi="Arial" w:cs="Arial"/>
        </w:rPr>
        <w:t xml:space="preserve">» </w:t>
      </w:r>
      <w:r w:rsidR="00BB7B1B" w:rsidRPr="00BB7B1B">
        <w:rPr>
          <w:rFonts w:ascii="Arial" w:hAnsi="Arial" w:cs="Arial"/>
          <w:u w:val="single"/>
        </w:rPr>
        <w:t>03</w:t>
      </w:r>
      <w:r w:rsidR="00BB7B1B">
        <w:rPr>
          <w:rFonts w:ascii="Arial" w:hAnsi="Arial" w:cs="Arial"/>
        </w:rPr>
        <w:t xml:space="preserve"> </w:t>
      </w:r>
      <w:r w:rsidR="00C40F07" w:rsidRPr="00BB7B1B">
        <w:rPr>
          <w:rFonts w:ascii="Arial" w:hAnsi="Arial" w:cs="Arial"/>
        </w:rPr>
        <w:t>202</w:t>
      </w:r>
      <w:r w:rsidR="00336DF3" w:rsidRPr="00BB7B1B">
        <w:rPr>
          <w:rFonts w:ascii="Arial" w:hAnsi="Arial" w:cs="Arial"/>
        </w:rPr>
        <w:t>2</w:t>
      </w:r>
      <w:r w:rsidRPr="00097D91">
        <w:rPr>
          <w:rFonts w:ascii="Arial" w:hAnsi="Arial" w:cs="Arial"/>
        </w:rPr>
        <w:t xml:space="preserve"> г.</w:t>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Pr>
          <w:rFonts w:ascii="Arial" w:hAnsi="Arial" w:cs="Arial"/>
        </w:rPr>
        <w:tab/>
      </w:r>
      <w:r w:rsidR="00C40F07">
        <w:rPr>
          <w:rFonts w:ascii="Arial" w:hAnsi="Arial" w:cs="Arial"/>
        </w:rPr>
        <w:tab/>
      </w:r>
      <w:r w:rsidR="00BB7B1B">
        <w:rPr>
          <w:rFonts w:ascii="Arial" w:hAnsi="Arial" w:cs="Arial"/>
        </w:rPr>
        <w:t xml:space="preserve">                                 </w:t>
      </w:r>
      <w:r w:rsidRPr="00097D91">
        <w:rPr>
          <w:rFonts w:ascii="Arial" w:hAnsi="Arial" w:cs="Arial"/>
        </w:rPr>
        <w:t>№</w:t>
      </w:r>
      <w:r w:rsidR="00C40F07">
        <w:rPr>
          <w:rFonts w:ascii="Arial" w:hAnsi="Arial" w:cs="Arial"/>
        </w:rPr>
        <w:t xml:space="preserve"> </w:t>
      </w:r>
      <w:r w:rsidR="00BB7B1B">
        <w:rPr>
          <w:rFonts w:ascii="Arial" w:hAnsi="Arial" w:cs="Arial"/>
          <w:u w:val="single"/>
        </w:rPr>
        <w:t>334</w:t>
      </w:r>
    </w:p>
    <w:p w14:paraId="15195A2F" w14:textId="77777777" w:rsidR="00D10079" w:rsidRPr="0088194B" w:rsidRDefault="00D10079" w:rsidP="00BD5C6E">
      <w:pPr>
        <w:tabs>
          <w:tab w:val="left" w:pos="7020"/>
          <w:tab w:val="right" w:pos="9355"/>
        </w:tabs>
        <w:rPr>
          <w:rFonts w:ascii="Arial" w:hAnsi="Arial" w:cs="Arial"/>
          <w:b/>
          <w:iCs/>
          <w:sz w:val="16"/>
          <w:szCs w:val="16"/>
        </w:rPr>
      </w:pPr>
    </w:p>
    <w:p w14:paraId="08A58323" w14:textId="77777777" w:rsidR="0088194B" w:rsidRPr="0088194B" w:rsidRDefault="0088194B" w:rsidP="001A4D62">
      <w:pPr>
        <w:widowControl/>
        <w:autoSpaceDE/>
        <w:autoSpaceDN/>
        <w:adjustRightInd/>
        <w:ind w:right="4110"/>
        <w:rPr>
          <w:rFonts w:ascii="Arial" w:hAnsi="Arial" w:cs="Arial"/>
          <w:b/>
          <w:sz w:val="16"/>
          <w:szCs w:val="16"/>
        </w:rPr>
      </w:pPr>
    </w:p>
    <w:p w14:paraId="50A482D2" w14:textId="77777777" w:rsidR="001A5358" w:rsidRPr="001A5358" w:rsidRDefault="001A5358" w:rsidP="001A5358">
      <w:pPr>
        <w:widowControl/>
        <w:autoSpaceDE/>
        <w:autoSpaceDN/>
        <w:adjustRightInd/>
        <w:ind w:right="4110"/>
        <w:rPr>
          <w:rFonts w:ascii="Arial" w:hAnsi="Arial" w:cs="Arial"/>
          <w:b/>
        </w:rPr>
      </w:pPr>
      <w:r>
        <w:rPr>
          <w:rFonts w:ascii="Arial" w:hAnsi="Arial" w:cs="Arial"/>
          <w:b/>
        </w:rPr>
        <w:t>О</w:t>
      </w:r>
      <w:r w:rsidRPr="001A5358">
        <w:rPr>
          <w:rFonts w:ascii="Arial" w:hAnsi="Arial" w:cs="Arial"/>
          <w:b/>
        </w:rPr>
        <w:t xml:space="preserve"> заключении концессионного соглашения</w:t>
      </w:r>
    </w:p>
    <w:p w14:paraId="523B9977" w14:textId="77777777" w:rsidR="001A5358" w:rsidRPr="001A5358" w:rsidRDefault="001A5358" w:rsidP="001A5358">
      <w:pPr>
        <w:widowControl/>
        <w:autoSpaceDE/>
        <w:autoSpaceDN/>
        <w:adjustRightInd/>
        <w:ind w:right="4110"/>
        <w:rPr>
          <w:rFonts w:ascii="Arial" w:hAnsi="Arial" w:cs="Arial"/>
          <w:b/>
        </w:rPr>
      </w:pPr>
      <w:r w:rsidRPr="001A5358">
        <w:rPr>
          <w:rFonts w:ascii="Arial" w:hAnsi="Arial" w:cs="Arial"/>
          <w:b/>
        </w:rPr>
        <w:t>и утверждении конкурсной документации</w:t>
      </w:r>
    </w:p>
    <w:p w14:paraId="537B48A4" w14:textId="77777777" w:rsidR="001A5358" w:rsidRPr="00EC7062" w:rsidRDefault="001A5358" w:rsidP="001A5358">
      <w:pPr>
        <w:widowControl/>
        <w:autoSpaceDE/>
        <w:autoSpaceDN/>
        <w:adjustRightInd/>
        <w:ind w:right="4110"/>
        <w:rPr>
          <w:rFonts w:ascii="Arial" w:hAnsi="Arial" w:cs="Arial"/>
          <w:b/>
        </w:rPr>
      </w:pPr>
      <w:r w:rsidRPr="001A5358">
        <w:rPr>
          <w:rFonts w:ascii="Arial" w:hAnsi="Arial" w:cs="Arial"/>
          <w:b/>
        </w:rPr>
        <w:t>для проведения открытого конкурса на право</w:t>
      </w:r>
      <w:r>
        <w:rPr>
          <w:rFonts w:ascii="Arial" w:hAnsi="Arial" w:cs="Arial"/>
          <w:b/>
        </w:rPr>
        <w:t xml:space="preserve"> </w:t>
      </w:r>
      <w:r w:rsidRPr="001A5358">
        <w:rPr>
          <w:rFonts w:ascii="Arial" w:hAnsi="Arial" w:cs="Arial"/>
          <w:b/>
        </w:rPr>
        <w:t xml:space="preserve">заключения концессионного соглашения в </w:t>
      </w:r>
      <w:r w:rsidRPr="00EC7062">
        <w:rPr>
          <w:rFonts w:ascii="Arial" w:hAnsi="Arial" w:cs="Arial"/>
          <w:b/>
        </w:rPr>
        <w:t>отношении</w:t>
      </w:r>
    </w:p>
    <w:p w14:paraId="3B9E9053" w14:textId="77777777" w:rsidR="00D10079" w:rsidRPr="00E00CD3" w:rsidRDefault="001A5358" w:rsidP="001A5358">
      <w:pPr>
        <w:widowControl/>
        <w:autoSpaceDE/>
        <w:autoSpaceDN/>
        <w:adjustRightInd/>
        <w:ind w:right="4110"/>
        <w:rPr>
          <w:rFonts w:ascii="Arial" w:hAnsi="Arial" w:cs="Arial"/>
          <w:b/>
        </w:rPr>
      </w:pPr>
      <w:r w:rsidRPr="00EC7062">
        <w:rPr>
          <w:rFonts w:ascii="Arial" w:hAnsi="Arial" w:cs="Arial"/>
          <w:b/>
        </w:rPr>
        <w:t>имущественного комплекса, расположенного по адресу</w:t>
      </w:r>
      <w:r w:rsidR="00A5563D">
        <w:rPr>
          <w:rFonts w:ascii="Arial" w:hAnsi="Arial" w:cs="Arial"/>
          <w:b/>
        </w:rPr>
        <w:t>:</w:t>
      </w:r>
      <w:r w:rsidR="00EC7062" w:rsidRPr="00EC7062">
        <w:t xml:space="preserve"> </w:t>
      </w:r>
      <w:r w:rsidR="00EC7062" w:rsidRPr="00EC7062">
        <w:rPr>
          <w:rFonts w:ascii="Arial" w:hAnsi="Arial" w:cs="Arial"/>
          <w:b/>
        </w:rPr>
        <w:t>Российская Федерация</w:t>
      </w:r>
      <w:r w:rsidR="00A5563D">
        <w:rPr>
          <w:rFonts w:ascii="Arial" w:hAnsi="Arial" w:cs="Arial"/>
          <w:b/>
        </w:rPr>
        <w:t>,</w:t>
      </w:r>
      <w:r w:rsidR="00EC7062" w:rsidRPr="00EC7062">
        <w:rPr>
          <w:rFonts w:ascii="Arial" w:hAnsi="Arial" w:cs="Arial"/>
          <w:b/>
        </w:rPr>
        <w:t xml:space="preserve"> Республика Саха (Якутия), Мирнинский улус, База отдыха на </w:t>
      </w:r>
      <w:proofErr w:type="spellStart"/>
      <w:r w:rsidR="00EC7062" w:rsidRPr="00EC7062">
        <w:rPr>
          <w:rFonts w:ascii="Arial" w:hAnsi="Arial" w:cs="Arial"/>
          <w:b/>
        </w:rPr>
        <w:t>р.Чуоналыр</w:t>
      </w:r>
      <w:proofErr w:type="spellEnd"/>
    </w:p>
    <w:p w14:paraId="4D138456" w14:textId="77777777" w:rsidR="0064442E" w:rsidRPr="002709A7" w:rsidRDefault="0064442E" w:rsidP="002709A7">
      <w:pPr>
        <w:widowControl/>
        <w:autoSpaceDE/>
        <w:autoSpaceDN/>
        <w:adjustRightInd/>
        <w:ind w:right="5386"/>
        <w:rPr>
          <w:rFonts w:ascii="Arial" w:hAnsi="Arial" w:cs="Arial"/>
          <w:b/>
          <w:bCs/>
        </w:rPr>
      </w:pPr>
    </w:p>
    <w:p w14:paraId="00C8BC53" w14:textId="77777777" w:rsidR="004A7FD7" w:rsidRPr="00532935" w:rsidRDefault="004A7FD7" w:rsidP="006A082D">
      <w:pPr>
        <w:pStyle w:val="a3"/>
        <w:tabs>
          <w:tab w:val="left" w:pos="851"/>
          <w:tab w:val="left" w:pos="993"/>
        </w:tabs>
        <w:spacing w:before="0" w:beforeAutospacing="0" w:after="0" w:afterAutospacing="0" w:line="360" w:lineRule="auto"/>
        <w:ind w:right="-1" w:firstLine="539"/>
        <w:jc w:val="both"/>
        <w:rPr>
          <w:rFonts w:ascii="Arial" w:hAnsi="Arial" w:cs="Arial"/>
        </w:rPr>
      </w:pPr>
    </w:p>
    <w:p w14:paraId="2FED70E7" w14:textId="77777777" w:rsidR="00413314" w:rsidRPr="00B730CE" w:rsidRDefault="00E527CD" w:rsidP="006A082D">
      <w:pPr>
        <w:pStyle w:val="a3"/>
        <w:tabs>
          <w:tab w:val="left" w:pos="851"/>
          <w:tab w:val="left" w:pos="993"/>
        </w:tabs>
        <w:spacing w:before="0" w:beforeAutospacing="0" w:after="0" w:afterAutospacing="0" w:line="360" w:lineRule="auto"/>
        <w:ind w:right="-1" w:firstLine="539"/>
        <w:jc w:val="both"/>
        <w:rPr>
          <w:rFonts w:ascii="Arial" w:hAnsi="Arial" w:cs="Arial"/>
        </w:rPr>
      </w:pPr>
      <w:r w:rsidRPr="00E527CD">
        <w:rPr>
          <w:rFonts w:ascii="Arial" w:hAnsi="Arial" w:cs="Arial"/>
        </w:rPr>
        <w:t>В соответствии с Федеральным законом от 6 октября 2003 года N 131-ФЗ "Об общих принципах организации местного самоуправления в Российской Федерации"</w:t>
      </w:r>
      <w:r w:rsidR="006A082D">
        <w:rPr>
          <w:rFonts w:ascii="Arial" w:hAnsi="Arial" w:cs="Arial"/>
        </w:rPr>
        <w:t>,</w:t>
      </w:r>
      <w:r w:rsidR="00A90041" w:rsidRPr="00A90041">
        <w:t xml:space="preserve"> </w:t>
      </w:r>
      <w:r w:rsidR="00A90041" w:rsidRPr="00A90041">
        <w:rPr>
          <w:rFonts w:ascii="Arial" w:hAnsi="Arial" w:cs="Arial"/>
        </w:rPr>
        <w:t>Федеральным законом от 21 июля 2005 года N 115-ФЗ "О концессионных соглашениях"</w:t>
      </w:r>
      <w:r w:rsidR="00A90041">
        <w:rPr>
          <w:rFonts w:ascii="Arial" w:hAnsi="Arial" w:cs="Arial"/>
        </w:rPr>
        <w:t>,</w:t>
      </w:r>
      <w:r w:rsidR="006A082D">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14:paraId="431122F6" w14:textId="77777777" w:rsidR="00E527CD" w:rsidRDefault="00E527CD" w:rsidP="00894D3C">
      <w:pPr>
        <w:pStyle w:val="a3"/>
        <w:numPr>
          <w:ilvl w:val="0"/>
          <w:numId w:val="2"/>
        </w:numPr>
        <w:tabs>
          <w:tab w:val="left" w:pos="426"/>
        </w:tabs>
        <w:spacing w:before="0" w:beforeAutospacing="0" w:after="0" w:afterAutospacing="0" w:line="360" w:lineRule="auto"/>
        <w:ind w:left="0" w:firstLine="284"/>
        <w:jc w:val="both"/>
        <w:rPr>
          <w:rFonts w:ascii="Arial" w:hAnsi="Arial" w:cs="Arial"/>
        </w:rPr>
      </w:pPr>
      <w:r>
        <w:rPr>
          <w:rFonts w:ascii="Arial" w:hAnsi="Arial" w:cs="Arial"/>
        </w:rPr>
        <w:t>З</w:t>
      </w:r>
      <w:r w:rsidRPr="00E527CD">
        <w:rPr>
          <w:rFonts w:ascii="Arial" w:hAnsi="Arial" w:cs="Arial"/>
        </w:rPr>
        <w:t>аключить концессионное соглашение путем проведения открытого конкурса на право заключения концессионного соглашения в отношении:</w:t>
      </w:r>
    </w:p>
    <w:p w14:paraId="037722EE" w14:textId="77777777" w:rsidR="006D1975" w:rsidRPr="006D1975" w:rsidRDefault="006D1975" w:rsidP="006D1975">
      <w:pPr>
        <w:pStyle w:val="a3"/>
        <w:tabs>
          <w:tab w:val="left" w:pos="426"/>
        </w:tabs>
        <w:spacing w:before="0" w:beforeAutospacing="0" w:after="0" w:afterAutospacing="0" w:line="360" w:lineRule="auto"/>
        <w:ind w:firstLine="284"/>
        <w:jc w:val="both"/>
        <w:rPr>
          <w:rFonts w:ascii="Arial" w:hAnsi="Arial" w:cs="Arial"/>
        </w:rPr>
      </w:pPr>
      <w:r w:rsidRPr="006D1975">
        <w:rPr>
          <w:rFonts w:ascii="Arial" w:hAnsi="Arial" w:cs="Arial"/>
          <w:b/>
        </w:rPr>
        <w:t xml:space="preserve">1.1. </w:t>
      </w:r>
      <w:r w:rsidRPr="006D1975">
        <w:rPr>
          <w:rFonts w:ascii="Arial" w:hAnsi="Arial" w:cs="Arial"/>
        </w:rPr>
        <w:t xml:space="preserve"> </w:t>
      </w:r>
      <w:r w:rsidR="00B172A2" w:rsidRPr="00B172A2">
        <w:rPr>
          <w:rFonts w:ascii="Arial" w:hAnsi="Arial" w:cs="Arial"/>
        </w:rPr>
        <w:t>Автодорог</w:t>
      </w:r>
      <w:r w:rsidR="00A5563D">
        <w:rPr>
          <w:rFonts w:ascii="Arial" w:hAnsi="Arial" w:cs="Arial"/>
        </w:rPr>
        <w:t>и</w:t>
      </w:r>
      <w:r w:rsidR="00B172A2" w:rsidRPr="00B172A2">
        <w:rPr>
          <w:rFonts w:ascii="Arial" w:hAnsi="Arial" w:cs="Arial"/>
        </w:rPr>
        <w:t xml:space="preserve"> с площадкой для стоянки автомашин</w:t>
      </w:r>
      <w:r w:rsidRPr="006D1975">
        <w:rPr>
          <w:rFonts w:ascii="Arial" w:hAnsi="Arial" w:cs="Arial"/>
        </w:rPr>
        <w:t>, кадастровый номер 14:37:000000:22</w:t>
      </w:r>
      <w:r w:rsidR="00FA04DC">
        <w:rPr>
          <w:rFonts w:ascii="Arial" w:hAnsi="Arial" w:cs="Arial"/>
        </w:rPr>
        <w:t>06.</w:t>
      </w:r>
    </w:p>
    <w:p w14:paraId="0C83C14E" w14:textId="77777777" w:rsidR="006D1975" w:rsidRDefault="006D1975" w:rsidP="00FA04DC">
      <w:pPr>
        <w:pStyle w:val="a3"/>
        <w:tabs>
          <w:tab w:val="left" w:pos="426"/>
        </w:tabs>
        <w:spacing w:before="0" w:beforeAutospacing="0" w:after="0" w:afterAutospacing="0" w:line="360" w:lineRule="auto"/>
        <w:ind w:firstLine="284"/>
        <w:jc w:val="both"/>
        <w:rPr>
          <w:rFonts w:ascii="Arial" w:hAnsi="Arial" w:cs="Arial"/>
        </w:rPr>
      </w:pPr>
      <w:r>
        <w:rPr>
          <w:rFonts w:ascii="Arial" w:hAnsi="Arial" w:cs="Arial"/>
          <w:b/>
        </w:rPr>
        <w:t xml:space="preserve">1.2. </w:t>
      </w:r>
      <w:r w:rsidRPr="00F10122">
        <w:rPr>
          <w:rFonts w:ascii="Arial" w:hAnsi="Arial" w:cs="Arial"/>
        </w:rPr>
        <w:t>О</w:t>
      </w:r>
      <w:r w:rsidRPr="006D1975">
        <w:rPr>
          <w:rFonts w:ascii="Arial" w:hAnsi="Arial" w:cs="Arial"/>
        </w:rPr>
        <w:t>бъект</w:t>
      </w:r>
      <w:r w:rsidR="00A5563D">
        <w:rPr>
          <w:rFonts w:ascii="Arial" w:hAnsi="Arial" w:cs="Arial"/>
        </w:rPr>
        <w:t>а</w:t>
      </w:r>
      <w:r w:rsidRPr="006D1975">
        <w:rPr>
          <w:rFonts w:ascii="Arial" w:hAnsi="Arial" w:cs="Arial"/>
        </w:rPr>
        <w:t xml:space="preserve"> недвижимого имуществ</w:t>
      </w:r>
      <w:r w:rsidR="00A5563D">
        <w:rPr>
          <w:rFonts w:ascii="Arial" w:hAnsi="Arial" w:cs="Arial"/>
        </w:rPr>
        <w:t>а</w:t>
      </w:r>
      <w:r w:rsidRPr="006D1975">
        <w:rPr>
          <w:rFonts w:ascii="Arial" w:hAnsi="Arial" w:cs="Arial"/>
        </w:rPr>
        <w:t>: «Здание дома сторожа с аркой», к</w:t>
      </w:r>
      <w:r w:rsidR="00FA04DC">
        <w:rPr>
          <w:rFonts w:ascii="Arial" w:hAnsi="Arial" w:cs="Arial"/>
        </w:rPr>
        <w:t>адастровый номер14:16:000000:19.</w:t>
      </w:r>
    </w:p>
    <w:p w14:paraId="359B93B2" w14:textId="77777777" w:rsidR="00FA04DC" w:rsidRPr="00FA04DC" w:rsidRDefault="00FA04DC" w:rsidP="00FA04DC">
      <w:pPr>
        <w:pStyle w:val="a3"/>
        <w:tabs>
          <w:tab w:val="left" w:pos="426"/>
        </w:tabs>
        <w:spacing w:before="0" w:beforeAutospacing="0" w:after="0" w:afterAutospacing="0" w:line="360" w:lineRule="auto"/>
        <w:ind w:firstLine="284"/>
        <w:jc w:val="both"/>
        <w:rPr>
          <w:rFonts w:ascii="Arial" w:hAnsi="Arial" w:cs="Arial"/>
        </w:rPr>
      </w:pPr>
      <w:r>
        <w:rPr>
          <w:rFonts w:ascii="Arial" w:hAnsi="Arial" w:cs="Arial"/>
          <w:b/>
        </w:rPr>
        <w:t xml:space="preserve">1.3. </w:t>
      </w:r>
      <w:r>
        <w:rPr>
          <w:rFonts w:ascii="Arial" w:hAnsi="Arial" w:cs="Arial"/>
        </w:rPr>
        <w:t>Движим</w:t>
      </w:r>
      <w:r w:rsidR="00A5563D">
        <w:rPr>
          <w:rFonts w:ascii="Arial" w:hAnsi="Arial" w:cs="Arial"/>
        </w:rPr>
        <w:t>ого</w:t>
      </w:r>
      <w:r>
        <w:rPr>
          <w:rFonts w:ascii="Arial" w:hAnsi="Arial" w:cs="Arial"/>
        </w:rPr>
        <w:t xml:space="preserve"> имуществ</w:t>
      </w:r>
      <w:r w:rsidR="004A30C4">
        <w:rPr>
          <w:rFonts w:ascii="Arial" w:hAnsi="Arial" w:cs="Arial"/>
        </w:rPr>
        <w:t>а</w:t>
      </w:r>
      <w:r>
        <w:rPr>
          <w:rFonts w:ascii="Arial" w:hAnsi="Arial" w:cs="Arial"/>
        </w:rPr>
        <w:t xml:space="preserve">: </w:t>
      </w:r>
      <w:r w:rsidRPr="00FA04DC">
        <w:rPr>
          <w:rFonts w:ascii="Arial" w:hAnsi="Arial" w:cs="Arial"/>
        </w:rPr>
        <w:t xml:space="preserve">контейнер – 1 шт.; серфинг - 2 шт.; </w:t>
      </w:r>
      <w:proofErr w:type="spellStart"/>
      <w:r w:rsidRPr="00FA04DC">
        <w:rPr>
          <w:rFonts w:ascii="Arial" w:hAnsi="Arial" w:cs="Arial"/>
        </w:rPr>
        <w:t>аквапланер</w:t>
      </w:r>
      <w:proofErr w:type="spellEnd"/>
      <w:r w:rsidRPr="00FA04DC">
        <w:rPr>
          <w:rFonts w:ascii="Arial" w:hAnsi="Arial" w:cs="Arial"/>
        </w:rPr>
        <w:t xml:space="preserve"> – 2 шт.; лодочный мотор ЯМАХА 20 CMHS – 1 шт.; лодочный мотор НЕПТУН – 1 шт.; лодка под мотор ОРИОН 25Н – 1 шт.; жилет спасательный пляжный – 5 шт.; кабинки для переодевания – 4 шт.</w:t>
      </w:r>
      <w:r>
        <w:rPr>
          <w:rFonts w:ascii="Arial" w:hAnsi="Arial" w:cs="Arial"/>
        </w:rPr>
        <w:t xml:space="preserve">; </w:t>
      </w:r>
      <w:r w:rsidRPr="00FA04DC">
        <w:rPr>
          <w:rFonts w:ascii="Arial" w:hAnsi="Arial" w:cs="Arial"/>
        </w:rPr>
        <w:t>пляжная зона. Летняя база. СОК АЛМАЗНАЯ ДОЛИНА в т.ч.: волейбольная площадка, борцовск</w:t>
      </w:r>
      <w:r>
        <w:rPr>
          <w:rFonts w:ascii="Arial" w:hAnsi="Arial" w:cs="Arial"/>
        </w:rPr>
        <w:t>ая площадка, торговая площадка.</w:t>
      </w:r>
    </w:p>
    <w:p w14:paraId="2C7DDCA5" w14:textId="77777777" w:rsidR="00E527CD" w:rsidRPr="00D6490C"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1.</w:t>
      </w:r>
      <w:r w:rsidR="00336DF3">
        <w:rPr>
          <w:rFonts w:ascii="Arial" w:hAnsi="Arial" w:cs="Arial"/>
          <w:b/>
        </w:rPr>
        <w:t>4</w:t>
      </w:r>
      <w:r w:rsidRPr="00A90041">
        <w:rPr>
          <w:rFonts w:ascii="Arial" w:hAnsi="Arial" w:cs="Arial"/>
          <w:b/>
        </w:rPr>
        <w:t>.</w:t>
      </w:r>
      <w:r w:rsidRPr="00E527CD">
        <w:rPr>
          <w:rFonts w:ascii="Arial" w:hAnsi="Arial" w:cs="Arial"/>
        </w:rPr>
        <w:t xml:space="preserve"> </w:t>
      </w:r>
      <w:r w:rsidRPr="00D6490C">
        <w:rPr>
          <w:rFonts w:ascii="Arial" w:hAnsi="Arial" w:cs="Arial"/>
        </w:rPr>
        <w:t>Вновь создаваемых объектов:</w:t>
      </w:r>
    </w:p>
    <w:p w14:paraId="73867CA1" w14:textId="77777777" w:rsidR="00447BC1" w:rsidRPr="00D6490C" w:rsidRDefault="00447BC1" w:rsidP="00CA55EC">
      <w:pPr>
        <w:pStyle w:val="ConsPlusNormal"/>
        <w:spacing w:line="360" w:lineRule="auto"/>
        <w:ind w:firstLine="0"/>
        <w:jc w:val="both"/>
        <w:rPr>
          <w:sz w:val="24"/>
          <w:szCs w:val="24"/>
        </w:rPr>
      </w:pPr>
      <w:r w:rsidRPr="00D6490C">
        <w:rPr>
          <w:sz w:val="24"/>
          <w:szCs w:val="24"/>
        </w:rPr>
        <w:t>- домики с более простым вариантом размещения площадью 30-35 кв. м с удобствами на улице (6 объектов);</w:t>
      </w:r>
    </w:p>
    <w:p w14:paraId="096832C3"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малая баня, вместимостью 8-12 человек (</w:t>
      </w:r>
      <w:r w:rsidR="00CB02E5" w:rsidRPr="00D6490C">
        <w:rPr>
          <w:rFonts w:ascii="Arial" w:hAnsi="Arial" w:cs="Arial"/>
        </w:rPr>
        <w:t>1</w:t>
      </w:r>
      <w:r w:rsidRPr="00D6490C">
        <w:rPr>
          <w:rFonts w:ascii="Arial" w:hAnsi="Arial" w:cs="Arial"/>
        </w:rPr>
        <w:t xml:space="preserve"> объект);</w:t>
      </w:r>
    </w:p>
    <w:p w14:paraId="7D70297E"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lastRenderedPageBreak/>
        <w:t xml:space="preserve">- кафе, количество посадочных мест </w:t>
      </w:r>
      <w:r w:rsidR="00CB02E5" w:rsidRPr="00D6490C">
        <w:rPr>
          <w:rFonts w:ascii="Arial" w:hAnsi="Arial" w:cs="Arial"/>
        </w:rPr>
        <w:t>5</w:t>
      </w:r>
      <w:r w:rsidRPr="00D6490C">
        <w:rPr>
          <w:rFonts w:ascii="Arial" w:hAnsi="Arial" w:cs="Arial"/>
        </w:rPr>
        <w:t>0 (1 объект);</w:t>
      </w:r>
    </w:p>
    <w:p w14:paraId="52F4D1FD"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веревочный парк (1 объект);</w:t>
      </w:r>
    </w:p>
    <w:p w14:paraId="1528C3A2" w14:textId="77777777" w:rsidR="008B55CA" w:rsidRPr="00D6490C" w:rsidRDefault="008B55CA"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душевые</w:t>
      </w:r>
      <w:r w:rsidR="00336DF3">
        <w:rPr>
          <w:rFonts w:ascii="Arial" w:hAnsi="Arial" w:cs="Arial"/>
        </w:rPr>
        <w:t xml:space="preserve"> (летние)</w:t>
      </w:r>
      <w:r w:rsidRPr="00D6490C">
        <w:rPr>
          <w:rFonts w:ascii="Arial" w:hAnsi="Arial" w:cs="Arial"/>
        </w:rPr>
        <w:t>;</w:t>
      </w:r>
    </w:p>
    <w:p w14:paraId="57E5E6D5" w14:textId="77777777" w:rsidR="00E527CD" w:rsidRPr="00D6490C" w:rsidRDefault="00EC7062"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туалет (2 объекта)</w:t>
      </w:r>
      <w:r w:rsidR="00370BA8" w:rsidRPr="00D6490C">
        <w:rPr>
          <w:rFonts w:ascii="Arial" w:hAnsi="Arial" w:cs="Arial"/>
        </w:rPr>
        <w:t>;</w:t>
      </w:r>
    </w:p>
    <w:p w14:paraId="29D55013" w14:textId="77777777" w:rsidR="00370BA8" w:rsidRDefault="00370BA8"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xml:space="preserve">- площадка для палаточного городка с беседками </w:t>
      </w:r>
      <w:r w:rsidR="004A7FD7" w:rsidRPr="00D6490C">
        <w:rPr>
          <w:rFonts w:ascii="Arial" w:hAnsi="Arial" w:cs="Arial"/>
        </w:rPr>
        <w:t xml:space="preserve">в количестве </w:t>
      </w:r>
      <w:r w:rsidR="00CB02E5" w:rsidRPr="00D6490C">
        <w:rPr>
          <w:rFonts w:ascii="Arial" w:hAnsi="Arial" w:cs="Arial"/>
        </w:rPr>
        <w:t>3 шт</w:t>
      </w:r>
      <w:r w:rsidR="00336DF3">
        <w:rPr>
          <w:rFonts w:ascii="Arial" w:hAnsi="Arial" w:cs="Arial"/>
        </w:rPr>
        <w:t>.</w:t>
      </w:r>
      <w:r w:rsidR="00CB02E5" w:rsidRPr="00D6490C">
        <w:rPr>
          <w:rFonts w:ascii="Arial" w:hAnsi="Arial" w:cs="Arial"/>
        </w:rPr>
        <w:t>;</w:t>
      </w:r>
    </w:p>
    <w:p w14:paraId="776DA272" w14:textId="77777777" w:rsidR="00CB02E5" w:rsidRDefault="00CB02E5" w:rsidP="003B51FB">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мусорная ниша</w:t>
      </w:r>
      <w:r w:rsidR="00336DF3">
        <w:rPr>
          <w:rFonts w:ascii="Arial" w:hAnsi="Arial" w:cs="Arial"/>
        </w:rPr>
        <w:t xml:space="preserve"> на 4 бака.</w:t>
      </w:r>
    </w:p>
    <w:p w14:paraId="43FDDC6F"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E527CD">
        <w:rPr>
          <w:rFonts w:ascii="Arial" w:hAnsi="Arial" w:cs="Arial"/>
          <w:b/>
        </w:rPr>
        <w:t>2.</w:t>
      </w:r>
      <w:r w:rsidRPr="00E527CD">
        <w:rPr>
          <w:rFonts w:ascii="Arial" w:hAnsi="Arial" w:cs="Arial"/>
        </w:rPr>
        <w:t xml:space="preserve"> Утвердить в целях проведения конкурса на право заключения концессионного соглашения:</w:t>
      </w:r>
    </w:p>
    <w:p w14:paraId="7CFE7340"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Pr>
          <w:rFonts w:ascii="Arial" w:hAnsi="Arial" w:cs="Arial"/>
          <w:b/>
        </w:rPr>
        <w:t>1</w:t>
      </w:r>
      <w:r w:rsidRPr="00A90041">
        <w:rPr>
          <w:rFonts w:ascii="Arial" w:hAnsi="Arial" w:cs="Arial"/>
          <w:b/>
        </w:rPr>
        <w:t>.</w:t>
      </w:r>
      <w:r w:rsidRPr="00E527CD">
        <w:rPr>
          <w:rFonts w:ascii="Arial" w:hAnsi="Arial" w:cs="Arial"/>
        </w:rPr>
        <w:t xml:space="preserve"> Положение о конкурсной комиссии по проведению конкурса согласно приложению</w:t>
      </w:r>
      <w:r w:rsidR="00A90041">
        <w:rPr>
          <w:rFonts w:ascii="Arial" w:hAnsi="Arial" w:cs="Arial"/>
        </w:rPr>
        <w:t xml:space="preserve"> </w:t>
      </w:r>
      <w:r w:rsidR="003B51FB">
        <w:rPr>
          <w:rFonts w:ascii="Arial" w:hAnsi="Arial" w:cs="Arial"/>
        </w:rPr>
        <w:t xml:space="preserve">1 </w:t>
      </w:r>
      <w:r w:rsidRPr="00E527CD">
        <w:rPr>
          <w:rFonts w:ascii="Arial" w:hAnsi="Arial" w:cs="Arial"/>
        </w:rPr>
        <w:t xml:space="preserve">к настоящему </w:t>
      </w:r>
      <w:r>
        <w:rPr>
          <w:rFonts w:ascii="Arial" w:hAnsi="Arial" w:cs="Arial"/>
        </w:rPr>
        <w:t>Постановлению</w:t>
      </w:r>
      <w:r w:rsidRPr="00E527CD">
        <w:rPr>
          <w:rFonts w:ascii="Arial" w:hAnsi="Arial" w:cs="Arial"/>
        </w:rPr>
        <w:t>;</w:t>
      </w:r>
    </w:p>
    <w:p w14:paraId="489851CA"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sidRPr="00A90041">
        <w:rPr>
          <w:rFonts w:ascii="Arial" w:hAnsi="Arial" w:cs="Arial"/>
          <w:b/>
        </w:rPr>
        <w:t>2</w:t>
      </w:r>
      <w:r w:rsidRPr="00A90041">
        <w:rPr>
          <w:rFonts w:ascii="Arial" w:hAnsi="Arial" w:cs="Arial"/>
          <w:b/>
        </w:rPr>
        <w:t>.</w:t>
      </w:r>
      <w:r w:rsidRPr="00E527CD">
        <w:rPr>
          <w:rFonts w:ascii="Arial" w:hAnsi="Arial" w:cs="Arial"/>
        </w:rPr>
        <w:t xml:space="preserve"> Состав конкурсной комиссии по проведению конкурса согласно приложению 2 к настоящему </w:t>
      </w:r>
      <w:r>
        <w:rPr>
          <w:rFonts w:ascii="Arial" w:hAnsi="Arial" w:cs="Arial"/>
        </w:rPr>
        <w:t>Постановлению</w:t>
      </w:r>
      <w:r w:rsidRPr="00E527CD">
        <w:rPr>
          <w:rFonts w:ascii="Arial" w:hAnsi="Arial" w:cs="Arial"/>
        </w:rPr>
        <w:t>;</w:t>
      </w:r>
    </w:p>
    <w:p w14:paraId="16868FD2" w14:textId="77777777" w:rsidR="004A7FD7" w:rsidRDefault="00E527CD" w:rsidP="004A7FD7">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sidRPr="00A90041">
        <w:rPr>
          <w:rFonts w:ascii="Arial" w:hAnsi="Arial" w:cs="Arial"/>
          <w:b/>
        </w:rPr>
        <w:t>3</w:t>
      </w:r>
      <w:r w:rsidRPr="00A90041">
        <w:rPr>
          <w:rFonts w:ascii="Arial" w:hAnsi="Arial" w:cs="Arial"/>
          <w:b/>
        </w:rPr>
        <w:t>.</w:t>
      </w:r>
      <w:r w:rsidRPr="00E527CD">
        <w:rPr>
          <w:rFonts w:ascii="Arial" w:hAnsi="Arial" w:cs="Arial"/>
        </w:rPr>
        <w:t xml:space="preserve"> Конкурсную документацию согласно приложению 3 к настоящему </w:t>
      </w:r>
      <w:r>
        <w:rPr>
          <w:rFonts w:ascii="Arial" w:hAnsi="Arial" w:cs="Arial"/>
        </w:rPr>
        <w:t>Постановлению</w:t>
      </w:r>
      <w:r w:rsidRPr="00E527CD">
        <w:rPr>
          <w:rFonts w:ascii="Arial" w:hAnsi="Arial" w:cs="Arial"/>
        </w:rPr>
        <w:t>.</w:t>
      </w:r>
    </w:p>
    <w:p w14:paraId="4348322C" w14:textId="77777777" w:rsidR="004A7FD7" w:rsidRPr="00A5563D" w:rsidRDefault="004A7FD7" w:rsidP="004A7FD7">
      <w:pPr>
        <w:pStyle w:val="a3"/>
        <w:tabs>
          <w:tab w:val="left" w:pos="851"/>
          <w:tab w:val="left" w:pos="993"/>
        </w:tabs>
        <w:spacing w:before="0" w:beforeAutospacing="0" w:after="0" w:afterAutospacing="0" w:line="360" w:lineRule="auto"/>
        <w:ind w:firstLine="284"/>
        <w:jc w:val="both"/>
        <w:rPr>
          <w:rFonts w:ascii="Arial" w:hAnsi="Arial" w:cs="Arial"/>
        </w:rPr>
      </w:pPr>
      <w:r w:rsidRPr="004A7FD7">
        <w:rPr>
          <w:rFonts w:ascii="Arial" w:hAnsi="Arial" w:cs="Arial"/>
          <w:b/>
        </w:rPr>
        <w:t>3.</w:t>
      </w:r>
      <w:r>
        <w:rPr>
          <w:rFonts w:ascii="Arial" w:hAnsi="Arial" w:cs="Arial"/>
        </w:rPr>
        <w:t xml:space="preserve"> </w:t>
      </w:r>
      <w:r w:rsidR="00A67E5D" w:rsidRPr="004A7FD7">
        <w:rPr>
          <w:rFonts w:ascii="Arial" w:hAnsi="Arial" w:cs="Arial"/>
        </w:rPr>
        <w:t>Опубликовать настоящее Постановление в порядке, установл</w:t>
      </w:r>
      <w:r>
        <w:rPr>
          <w:rFonts w:ascii="Arial" w:hAnsi="Arial" w:cs="Arial"/>
        </w:rPr>
        <w:t xml:space="preserve">енном Уставом МО «Город Мирный», на сайте </w:t>
      </w:r>
      <w:r>
        <w:rPr>
          <w:rFonts w:ascii="Arial" w:hAnsi="Arial" w:cs="Arial"/>
          <w:lang w:val="en-US"/>
        </w:rPr>
        <w:t>www</w:t>
      </w:r>
      <w:r w:rsidRPr="004A7FD7">
        <w:rPr>
          <w:rFonts w:ascii="Arial" w:hAnsi="Arial" w:cs="Arial"/>
        </w:rPr>
        <w:t>.</w:t>
      </w:r>
      <w:proofErr w:type="spellStart"/>
      <w:r>
        <w:rPr>
          <w:rFonts w:ascii="Arial" w:hAnsi="Arial" w:cs="Arial"/>
          <w:lang w:val="en-US"/>
        </w:rPr>
        <w:t>torgi</w:t>
      </w:r>
      <w:proofErr w:type="spellEnd"/>
      <w:r w:rsidRPr="004A7FD7">
        <w:rPr>
          <w:rFonts w:ascii="Arial" w:hAnsi="Arial" w:cs="Arial"/>
        </w:rPr>
        <w:t>.</w:t>
      </w:r>
      <w:r>
        <w:rPr>
          <w:rFonts w:ascii="Arial" w:hAnsi="Arial" w:cs="Arial"/>
          <w:lang w:val="en-US"/>
        </w:rPr>
        <w:t>gov</w:t>
      </w:r>
      <w:r w:rsidRPr="004A7FD7">
        <w:rPr>
          <w:rFonts w:ascii="Arial" w:hAnsi="Arial" w:cs="Arial"/>
        </w:rPr>
        <w:t>.</w:t>
      </w:r>
      <w:proofErr w:type="spellStart"/>
      <w:r>
        <w:rPr>
          <w:rFonts w:ascii="Arial" w:hAnsi="Arial" w:cs="Arial"/>
          <w:lang w:val="en-US"/>
        </w:rPr>
        <w:t>ru</w:t>
      </w:r>
      <w:proofErr w:type="spellEnd"/>
      <w:r w:rsidR="00A5563D">
        <w:rPr>
          <w:rFonts w:ascii="Arial" w:hAnsi="Arial" w:cs="Arial"/>
        </w:rPr>
        <w:t>.</w:t>
      </w:r>
    </w:p>
    <w:p w14:paraId="43B99561" w14:textId="77777777" w:rsidR="006A082D" w:rsidRDefault="004A7FD7" w:rsidP="004A7FD7">
      <w:pPr>
        <w:pStyle w:val="a3"/>
        <w:tabs>
          <w:tab w:val="left" w:pos="851"/>
          <w:tab w:val="left" w:pos="993"/>
        </w:tabs>
        <w:spacing w:before="0" w:beforeAutospacing="0" w:after="0" w:afterAutospacing="0" w:line="360" w:lineRule="auto"/>
        <w:ind w:firstLine="284"/>
        <w:jc w:val="both"/>
        <w:rPr>
          <w:rFonts w:ascii="Arial" w:hAnsi="Arial" w:cs="Arial"/>
          <w:b/>
          <w:iCs/>
        </w:rPr>
      </w:pPr>
      <w:r w:rsidRPr="004A7FD7">
        <w:rPr>
          <w:rFonts w:ascii="Arial" w:hAnsi="Arial" w:cs="Arial"/>
          <w:b/>
        </w:rPr>
        <w:t>4.</w:t>
      </w:r>
      <w:r>
        <w:rPr>
          <w:rFonts w:ascii="Arial" w:hAnsi="Arial" w:cs="Arial"/>
        </w:rPr>
        <w:t xml:space="preserve"> </w:t>
      </w:r>
      <w:r w:rsidR="00A57BF6" w:rsidRPr="004A7FD7">
        <w:rPr>
          <w:rFonts w:ascii="Arial" w:hAnsi="Arial" w:cs="Arial"/>
        </w:rPr>
        <w:t xml:space="preserve">Контроль исполнения </w:t>
      </w:r>
      <w:r w:rsidR="0064442E" w:rsidRPr="004A7FD7">
        <w:rPr>
          <w:rFonts w:ascii="Arial" w:hAnsi="Arial" w:cs="Arial"/>
        </w:rPr>
        <w:t>настоящего</w:t>
      </w:r>
      <w:r w:rsidR="00A57BF6" w:rsidRPr="004A7FD7">
        <w:rPr>
          <w:rFonts w:ascii="Arial" w:hAnsi="Arial" w:cs="Arial"/>
        </w:rPr>
        <w:t xml:space="preserve"> </w:t>
      </w:r>
      <w:r w:rsidR="00DD524E" w:rsidRPr="004A7FD7">
        <w:rPr>
          <w:rFonts w:ascii="Arial" w:hAnsi="Arial" w:cs="Arial"/>
        </w:rPr>
        <w:t>Постановления</w:t>
      </w:r>
      <w:r w:rsidR="00A57BF6" w:rsidRPr="004A7FD7">
        <w:rPr>
          <w:rFonts w:ascii="Arial" w:hAnsi="Arial" w:cs="Arial"/>
        </w:rPr>
        <w:t xml:space="preserve"> </w:t>
      </w:r>
      <w:r w:rsidR="00336DF3">
        <w:rPr>
          <w:rFonts w:ascii="Arial" w:hAnsi="Arial" w:cs="Arial"/>
        </w:rPr>
        <w:t>оставляю за собой</w:t>
      </w:r>
      <w:r w:rsidR="006736C4" w:rsidRPr="004A7FD7">
        <w:rPr>
          <w:rFonts w:ascii="Arial" w:hAnsi="Arial" w:cs="Arial"/>
        </w:rPr>
        <w:t>.</w:t>
      </w:r>
    </w:p>
    <w:p w14:paraId="41A48A72" w14:textId="77777777" w:rsidR="004A7FD7" w:rsidRPr="00532935" w:rsidRDefault="004A7FD7" w:rsidP="006736C4">
      <w:pPr>
        <w:keepNext/>
        <w:widowControl/>
        <w:autoSpaceDE/>
        <w:autoSpaceDN/>
        <w:adjustRightInd/>
        <w:jc w:val="both"/>
        <w:outlineLvl w:val="2"/>
        <w:rPr>
          <w:rFonts w:ascii="Arial" w:hAnsi="Arial" w:cs="Arial"/>
          <w:b/>
          <w:iCs/>
        </w:rPr>
      </w:pPr>
    </w:p>
    <w:p w14:paraId="606019F1" w14:textId="77777777" w:rsidR="00CB02E5" w:rsidRDefault="00CB02E5" w:rsidP="006736C4">
      <w:pPr>
        <w:keepNext/>
        <w:widowControl/>
        <w:autoSpaceDE/>
        <w:autoSpaceDN/>
        <w:adjustRightInd/>
        <w:jc w:val="both"/>
        <w:outlineLvl w:val="2"/>
        <w:rPr>
          <w:rFonts w:ascii="Arial" w:hAnsi="Arial" w:cs="Arial"/>
          <w:b/>
          <w:iCs/>
        </w:rPr>
      </w:pPr>
    </w:p>
    <w:p w14:paraId="61D02D48" w14:textId="77777777" w:rsidR="006736C4" w:rsidRPr="006736C4" w:rsidRDefault="006736C4" w:rsidP="006736C4">
      <w:pPr>
        <w:keepNext/>
        <w:widowControl/>
        <w:autoSpaceDE/>
        <w:autoSpaceDN/>
        <w:adjustRightInd/>
        <w:jc w:val="both"/>
        <w:outlineLvl w:val="2"/>
        <w:rPr>
          <w:rFonts w:ascii="Arial" w:hAnsi="Arial" w:cs="Arial"/>
          <w:b/>
          <w:iCs/>
        </w:rPr>
      </w:pPr>
      <w:r w:rsidRPr="006736C4">
        <w:rPr>
          <w:rFonts w:ascii="Arial" w:hAnsi="Arial" w:cs="Arial"/>
          <w:b/>
          <w:iCs/>
        </w:rPr>
        <w:t>Глава города</w:t>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t xml:space="preserve">                     К.Н. Антонов</w:t>
      </w:r>
    </w:p>
    <w:p w14:paraId="0A66113B" w14:textId="77777777" w:rsidR="006736C4" w:rsidRPr="006736C4" w:rsidRDefault="006736C4" w:rsidP="006736C4">
      <w:pPr>
        <w:widowControl/>
        <w:autoSpaceDE/>
        <w:autoSpaceDN/>
        <w:adjustRightInd/>
        <w:rPr>
          <w:rFonts w:ascii="Times New Roman" w:hAnsi="Times New Roman" w:cs="Times New Roman"/>
        </w:rPr>
      </w:pPr>
    </w:p>
    <w:p w14:paraId="08AFB165" w14:textId="77777777" w:rsidR="00CB02E5" w:rsidRDefault="00CB02E5" w:rsidP="006736C4">
      <w:pPr>
        <w:widowControl/>
        <w:autoSpaceDE/>
        <w:autoSpaceDN/>
        <w:adjustRightInd/>
        <w:spacing w:after="360" w:line="360" w:lineRule="auto"/>
        <w:rPr>
          <w:rFonts w:ascii="Arial" w:hAnsi="Arial" w:cs="Arial"/>
          <w:b/>
        </w:rPr>
      </w:pPr>
    </w:p>
    <w:p w14:paraId="57352291" w14:textId="77777777" w:rsidR="00CB02E5" w:rsidRDefault="00CB02E5" w:rsidP="006736C4">
      <w:pPr>
        <w:widowControl/>
        <w:autoSpaceDE/>
        <w:autoSpaceDN/>
        <w:adjustRightInd/>
        <w:spacing w:after="360" w:line="360" w:lineRule="auto"/>
        <w:rPr>
          <w:rFonts w:ascii="Arial" w:hAnsi="Arial" w:cs="Arial"/>
          <w:b/>
        </w:rPr>
      </w:pPr>
    </w:p>
    <w:p w14:paraId="2C7BFB54" w14:textId="77777777" w:rsidR="00CB02E5" w:rsidRDefault="00CB02E5" w:rsidP="006736C4">
      <w:pPr>
        <w:widowControl/>
        <w:autoSpaceDE/>
        <w:autoSpaceDN/>
        <w:adjustRightInd/>
        <w:spacing w:after="360" w:line="360" w:lineRule="auto"/>
        <w:rPr>
          <w:rFonts w:ascii="Arial" w:hAnsi="Arial" w:cs="Arial"/>
          <w:b/>
        </w:rPr>
      </w:pPr>
    </w:p>
    <w:p w14:paraId="2B659983" w14:textId="77777777" w:rsidR="00CB02E5" w:rsidRDefault="00CB02E5" w:rsidP="006736C4">
      <w:pPr>
        <w:widowControl/>
        <w:autoSpaceDE/>
        <w:autoSpaceDN/>
        <w:adjustRightInd/>
        <w:spacing w:after="360" w:line="360" w:lineRule="auto"/>
        <w:rPr>
          <w:rFonts w:ascii="Arial" w:hAnsi="Arial" w:cs="Arial"/>
          <w:b/>
        </w:rPr>
      </w:pPr>
    </w:p>
    <w:p w14:paraId="73BF01D1" w14:textId="77777777" w:rsidR="00336DF3" w:rsidRDefault="00336DF3" w:rsidP="006736C4">
      <w:pPr>
        <w:widowControl/>
        <w:autoSpaceDE/>
        <w:autoSpaceDN/>
        <w:adjustRightInd/>
        <w:spacing w:after="360" w:line="360" w:lineRule="auto"/>
        <w:rPr>
          <w:rFonts w:ascii="Arial" w:hAnsi="Arial" w:cs="Arial"/>
          <w:b/>
        </w:rPr>
      </w:pPr>
    </w:p>
    <w:p w14:paraId="01B596DB" w14:textId="77777777" w:rsidR="00336DF3" w:rsidRDefault="00336DF3" w:rsidP="006736C4">
      <w:pPr>
        <w:widowControl/>
        <w:autoSpaceDE/>
        <w:autoSpaceDN/>
        <w:adjustRightInd/>
        <w:spacing w:after="360" w:line="360" w:lineRule="auto"/>
        <w:rPr>
          <w:rFonts w:ascii="Arial" w:hAnsi="Arial" w:cs="Arial"/>
          <w:b/>
        </w:rPr>
      </w:pPr>
    </w:p>
    <w:p w14:paraId="2E6900A3" w14:textId="77777777" w:rsidR="00336DF3" w:rsidRDefault="00336DF3" w:rsidP="006736C4">
      <w:pPr>
        <w:widowControl/>
        <w:autoSpaceDE/>
        <w:autoSpaceDN/>
        <w:adjustRightInd/>
        <w:spacing w:after="360" w:line="360" w:lineRule="auto"/>
        <w:rPr>
          <w:rFonts w:ascii="Arial" w:hAnsi="Arial" w:cs="Arial"/>
          <w:b/>
        </w:rPr>
      </w:pPr>
    </w:p>
    <w:p w14:paraId="0D4A4616" w14:textId="77777777" w:rsidR="00336DF3" w:rsidRDefault="00336DF3" w:rsidP="006736C4">
      <w:pPr>
        <w:widowControl/>
        <w:autoSpaceDE/>
        <w:autoSpaceDN/>
        <w:adjustRightInd/>
        <w:spacing w:after="360" w:line="360" w:lineRule="auto"/>
        <w:rPr>
          <w:rFonts w:ascii="Arial" w:hAnsi="Arial" w:cs="Arial"/>
          <w:b/>
        </w:rPr>
      </w:pPr>
    </w:p>
    <w:p w14:paraId="756F6E70" w14:textId="77777777" w:rsidR="006A082D" w:rsidRPr="00A90041" w:rsidRDefault="006A082D" w:rsidP="006A082D">
      <w:pPr>
        <w:spacing w:line="360" w:lineRule="auto"/>
        <w:jc w:val="right"/>
        <w:rPr>
          <w:rFonts w:ascii="Arial" w:hAnsi="Arial" w:cs="Arial"/>
        </w:rPr>
      </w:pPr>
      <w:r w:rsidRPr="00A90041">
        <w:rPr>
          <w:rFonts w:ascii="Arial" w:hAnsi="Arial" w:cs="Arial"/>
        </w:rPr>
        <w:lastRenderedPageBreak/>
        <w:t>Приложение 1</w:t>
      </w:r>
    </w:p>
    <w:p w14:paraId="4EECC495" w14:textId="77777777" w:rsidR="006A082D" w:rsidRPr="00A90041" w:rsidRDefault="006A082D" w:rsidP="006A082D">
      <w:pPr>
        <w:spacing w:line="360" w:lineRule="auto"/>
        <w:jc w:val="right"/>
        <w:rPr>
          <w:rFonts w:ascii="Arial" w:hAnsi="Arial" w:cs="Arial"/>
        </w:rPr>
      </w:pPr>
      <w:r w:rsidRPr="00A90041">
        <w:rPr>
          <w:rFonts w:ascii="Arial" w:hAnsi="Arial" w:cs="Arial"/>
        </w:rPr>
        <w:t>к Постановлению городской Администрации</w:t>
      </w:r>
    </w:p>
    <w:p w14:paraId="6C3E78BE" w14:textId="77777777" w:rsidR="006A082D" w:rsidRPr="00A90041" w:rsidRDefault="006A082D" w:rsidP="006A082D">
      <w:pPr>
        <w:spacing w:line="360" w:lineRule="auto"/>
        <w:jc w:val="right"/>
        <w:rPr>
          <w:rFonts w:ascii="Arial" w:hAnsi="Arial" w:cs="Arial"/>
        </w:rPr>
      </w:pPr>
      <w:r w:rsidRPr="00A90041">
        <w:rPr>
          <w:rFonts w:ascii="Arial" w:hAnsi="Arial" w:cs="Arial"/>
        </w:rPr>
        <w:t>от «</w:t>
      </w:r>
      <w:r w:rsidR="00BB7B1B">
        <w:rPr>
          <w:rFonts w:ascii="Arial" w:hAnsi="Arial" w:cs="Arial"/>
          <w:u w:val="single"/>
        </w:rPr>
        <w:t>25</w:t>
      </w:r>
      <w:r w:rsidRPr="00A90041">
        <w:rPr>
          <w:rFonts w:ascii="Arial" w:hAnsi="Arial" w:cs="Arial"/>
        </w:rPr>
        <w:t>»</w:t>
      </w:r>
      <w:r w:rsidR="000C2FAB" w:rsidRPr="00A90041">
        <w:rPr>
          <w:rFonts w:ascii="Arial" w:hAnsi="Arial" w:cs="Arial"/>
        </w:rPr>
        <w:t xml:space="preserve"> </w:t>
      </w:r>
      <w:r w:rsidR="00BB7B1B">
        <w:rPr>
          <w:rFonts w:ascii="Arial" w:hAnsi="Arial" w:cs="Arial"/>
          <w:u w:val="single"/>
        </w:rPr>
        <w:t>03</w:t>
      </w:r>
      <w:r w:rsidR="00BB7B1B">
        <w:rPr>
          <w:rFonts w:ascii="Arial" w:hAnsi="Arial" w:cs="Arial"/>
        </w:rPr>
        <w:t xml:space="preserve"> </w:t>
      </w:r>
      <w:r w:rsidRPr="00A90041">
        <w:rPr>
          <w:rFonts w:ascii="Arial" w:hAnsi="Arial" w:cs="Arial"/>
        </w:rPr>
        <w:t>202</w:t>
      </w:r>
      <w:r w:rsidR="00336DF3">
        <w:rPr>
          <w:rFonts w:ascii="Arial" w:hAnsi="Arial" w:cs="Arial"/>
        </w:rPr>
        <w:t>2</w:t>
      </w:r>
      <w:r w:rsidRPr="00A90041">
        <w:rPr>
          <w:rFonts w:ascii="Arial" w:hAnsi="Arial" w:cs="Arial"/>
        </w:rPr>
        <w:t xml:space="preserve"> </w:t>
      </w:r>
      <w:r w:rsidR="00A11C78">
        <w:rPr>
          <w:rFonts w:ascii="Arial" w:hAnsi="Arial" w:cs="Arial"/>
        </w:rPr>
        <w:t xml:space="preserve">г. </w:t>
      </w:r>
      <w:r w:rsidRPr="00A90041">
        <w:rPr>
          <w:rFonts w:ascii="Arial" w:hAnsi="Arial" w:cs="Arial"/>
        </w:rPr>
        <w:t xml:space="preserve">№ </w:t>
      </w:r>
      <w:r w:rsidR="00BB7B1B">
        <w:rPr>
          <w:rFonts w:ascii="Arial" w:hAnsi="Arial" w:cs="Arial"/>
          <w:u w:val="single"/>
        </w:rPr>
        <w:t>334</w:t>
      </w:r>
    </w:p>
    <w:p w14:paraId="33AB1174" w14:textId="77777777" w:rsidR="006A082D" w:rsidRDefault="006A082D" w:rsidP="00D30BA1">
      <w:pPr>
        <w:spacing w:line="360" w:lineRule="auto"/>
        <w:jc w:val="both"/>
        <w:rPr>
          <w:rFonts w:ascii="Arial" w:hAnsi="Arial" w:cs="Arial"/>
          <w:sz w:val="20"/>
          <w:szCs w:val="20"/>
        </w:rPr>
      </w:pPr>
    </w:p>
    <w:p w14:paraId="44C94F81"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ПОЛОЖЕНИЕ</w:t>
      </w:r>
    </w:p>
    <w:p w14:paraId="79FBE2D3"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О КОНКУРСНОЙ КОМИССИИ ПО ПРОВЕДЕНИЮ КОНКУРСА</w:t>
      </w:r>
    </w:p>
    <w:p w14:paraId="4F39A61F"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НА ПРАВО ЗАКЛЮЧЕНИЯ КОНЦЕССИОННОГО СОГЛАШЕНИЯ</w:t>
      </w:r>
    </w:p>
    <w:p w14:paraId="71A6DBA2" w14:textId="77777777" w:rsidR="00A90041" w:rsidRDefault="00A90041" w:rsidP="00A90041">
      <w:pPr>
        <w:pStyle w:val="ConsPlusNormal"/>
        <w:jc w:val="both"/>
      </w:pPr>
    </w:p>
    <w:p w14:paraId="2944D708"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14:paraId="50FA071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14:paraId="22EE547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3. Конкурсная комиссия руководствуется принципами обеспечения справедливых конкурентных условий, равного отношения к заявителям, объективной оценки заявок и конкурсных предложений и достаточной прозрачности процедур конкурса.</w:t>
      </w:r>
    </w:p>
    <w:p w14:paraId="2C2A6C8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 Конкурсная комиссия выполняет следующие функции:</w:t>
      </w:r>
    </w:p>
    <w:p w14:paraId="7291A1E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 Принимает заявки на участие в конкурсе.</w:t>
      </w:r>
    </w:p>
    <w:p w14:paraId="57FDCDC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4.2. Предоставляет конкурсную документацию, разъяснения положений конкурсной документации в соответствии со </w:t>
      </w:r>
      <w:hyperlink r:id="rId7" w:history="1">
        <w:r w:rsidRPr="00A90041">
          <w:rPr>
            <w:color w:val="0000FF"/>
            <w:sz w:val="24"/>
            <w:szCs w:val="24"/>
          </w:rPr>
          <w:t>статьей 23</w:t>
        </w:r>
      </w:hyperlink>
      <w:r w:rsidRPr="00A90041">
        <w:rPr>
          <w:sz w:val="24"/>
          <w:szCs w:val="24"/>
        </w:rPr>
        <w:t xml:space="preserve"> Федерального закона от 21.07.2005 N 115-ФЗ "О концессионных соглашениях" (далее по тексту - Закон N 115-ФЗ "О концессионных соглашениях").</w:t>
      </w:r>
    </w:p>
    <w:p w14:paraId="3ECB11B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4.3. Осуществляет вскрытие конвертов с заявками на участие в конкурсе, а также рассмотрение таких заявок в порядке, установленном </w:t>
      </w:r>
      <w:hyperlink r:id="rId8" w:history="1">
        <w:r w:rsidRPr="00A90041">
          <w:rPr>
            <w:color w:val="0000FF"/>
            <w:sz w:val="24"/>
            <w:szCs w:val="24"/>
          </w:rPr>
          <w:t>статьей 29</w:t>
        </w:r>
      </w:hyperlink>
      <w:r w:rsidRPr="00A90041">
        <w:rPr>
          <w:sz w:val="24"/>
          <w:szCs w:val="24"/>
        </w:rPr>
        <w:t xml:space="preserve"> Закона N 115-ФЗ "О концессионных соглашениях".</w:t>
      </w:r>
    </w:p>
    <w:p w14:paraId="0F72B66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4.4.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9" w:history="1">
        <w:r w:rsidRPr="00A90041">
          <w:rPr>
            <w:color w:val="0000FF"/>
            <w:sz w:val="24"/>
            <w:szCs w:val="24"/>
          </w:rPr>
          <w:t>пункта 5 части 1 статьи 23</w:t>
        </w:r>
      </w:hyperlink>
      <w:r w:rsidRPr="00A90041">
        <w:rPr>
          <w:sz w:val="24"/>
          <w:szCs w:val="24"/>
        </w:rPr>
        <w:t xml:space="preserve"> Закона N 115-ФЗ "О концессионных соглашениях", и достоверность сведений, содержащихся в этих документах и материалах.</w:t>
      </w:r>
    </w:p>
    <w:p w14:paraId="3ECD487E" w14:textId="77777777" w:rsidR="00A90041" w:rsidRPr="00A90041" w:rsidRDefault="00A90041" w:rsidP="00A90041">
      <w:pPr>
        <w:pStyle w:val="ConsPlusNormal"/>
        <w:spacing w:line="360" w:lineRule="auto"/>
        <w:ind w:firstLine="540"/>
        <w:jc w:val="both"/>
        <w:rPr>
          <w:sz w:val="24"/>
          <w:szCs w:val="24"/>
        </w:rPr>
      </w:pPr>
      <w:r w:rsidRPr="00A90041">
        <w:rPr>
          <w:sz w:val="24"/>
          <w:szCs w:val="24"/>
        </w:rPr>
        <w:lastRenderedPageBreak/>
        <w:t>4.5.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14:paraId="6462DBE5"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4.6.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3F9ABD07"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2E529168"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4.8. Определяет участников конкурса.</w:t>
      </w:r>
    </w:p>
    <w:p w14:paraId="30A110C8"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0" w:history="1">
        <w:r w:rsidRPr="00A90041">
          <w:rPr>
            <w:color w:val="0000FF"/>
            <w:sz w:val="24"/>
            <w:szCs w:val="24"/>
          </w:rPr>
          <w:t>частью 2.2 статьи 24</w:t>
        </w:r>
      </w:hyperlink>
      <w:r w:rsidRPr="00A90041">
        <w:rPr>
          <w:sz w:val="24"/>
          <w:szCs w:val="24"/>
        </w:rPr>
        <w:t xml:space="preserve"> Закона N 115-ФЗ "О концессионных соглашениях".</w:t>
      </w:r>
    </w:p>
    <w:p w14:paraId="2E0DA5D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4.10. Определяет победителя конкурса и направляет ему уведомление о признании его победителем.</w:t>
      </w:r>
    </w:p>
    <w:p w14:paraId="5CA10DFD"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29A282A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4.12. Уведомляет участников конкурса о результатах проведения конкурса.</w:t>
      </w:r>
    </w:p>
    <w:p w14:paraId="5A7BB934"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4.13. Опубликовывает и размещает сообщение о результатах проведения конкурса.</w:t>
      </w:r>
    </w:p>
    <w:p w14:paraId="577CECF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5. Конкурсная комиссия при осуществлении своих функций и полномочий руководствуется законодательством Российской Федерации, нормативными правовыми актами Республики Саха (Якутия), муниципальными правовыми актами, конкурсной документацией, а также настоящим Положением.</w:t>
      </w:r>
    </w:p>
    <w:p w14:paraId="6E9C6B5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6. Членов Конкурсной комиссии не может быть менее чем 5 человек.</w:t>
      </w:r>
    </w:p>
    <w:p w14:paraId="01CFDD9A" w14:textId="77777777" w:rsidR="00A90041" w:rsidRPr="00A90041" w:rsidRDefault="00A90041" w:rsidP="00A90041">
      <w:pPr>
        <w:pStyle w:val="ConsPlusNormal"/>
        <w:spacing w:line="360" w:lineRule="auto"/>
        <w:ind w:firstLine="540"/>
        <w:jc w:val="both"/>
        <w:rPr>
          <w:sz w:val="24"/>
          <w:szCs w:val="24"/>
        </w:rPr>
      </w:pPr>
      <w:r w:rsidRPr="00A90041">
        <w:rPr>
          <w:sz w:val="24"/>
          <w:szCs w:val="24"/>
        </w:rPr>
        <w:t>7. Руководит деятельностью Конкурсной комиссии председатель Конкурсной комиссии. Председатель Конкурсной комиссии:</w:t>
      </w:r>
    </w:p>
    <w:p w14:paraId="1E751884"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ведет заседания Конкурсной комиссии;</w:t>
      </w:r>
    </w:p>
    <w:p w14:paraId="0D3A42F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организует работу Конкурсной комиссии;</w:t>
      </w:r>
    </w:p>
    <w:p w14:paraId="0F26F0DE" w14:textId="77777777" w:rsidR="00A90041" w:rsidRPr="00A90041" w:rsidRDefault="00A90041" w:rsidP="00A90041">
      <w:pPr>
        <w:pStyle w:val="ConsPlusNormal"/>
        <w:spacing w:line="360" w:lineRule="auto"/>
        <w:ind w:firstLine="540"/>
        <w:jc w:val="both"/>
        <w:rPr>
          <w:sz w:val="24"/>
          <w:szCs w:val="24"/>
        </w:rPr>
      </w:pPr>
      <w:r w:rsidRPr="00A90041">
        <w:rPr>
          <w:sz w:val="24"/>
          <w:szCs w:val="24"/>
        </w:rPr>
        <w:lastRenderedPageBreak/>
        <w:t>- ставит на голосование предложения членов Конкурсной комиссии и проекты принимаемых решений;</w:t>
      </w:r>
    </w:p>
    <w:p w14:paraId="63F33BE7"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подводит итоги голосования и оглашает принятые формулировки;</w:t>
      </w:r>
    </w:p>
    <w:p w14:paraId="054E0329"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заявителям (участникам), при этом отдельным решением Конкурсной комиссии осуществление данного правомочия может быть поручено иному члену Конкурсной комиссии;</w:t>
      </w:r>
    </w:p>
    <w:p w14:paraId="1CDBE12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дает поручения в рамках своих полномочий членам Конкурсной комиссии на совершение действий организационно-технического характера.</w:t>
      </w:r>
    </w:p>
    <w:p w14:paraId="3A58B9C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8. Организацию работы Конкурсной комиссии осуществляет секретарь Конкурсной комиссии. Секретарь Конкурсной комиссии:</w:t>
      </w:r>
    </w:p>
    <w:p w14:paraId="78DB0A3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готовит график работы Конкурсной комиссии;</w:t>
      </w:r>
    </w:p>
    <w:p w14:paraId="062499E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направляет членам Конкурсной комиссии приглашения на заседания;</w:t>
      </w:r>
    </w:p>
    <w:p w14:paraId="45321C4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рассылает членам Конкурсной комиссии материалы к заседаниям;</w:t>
      </w:r>
    </w:p>
    <w:p w14:paraId="2E746B79"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направляет протокол заседания вместе с соответствующими материалами заинтересованным лицам;</w:t>
      </w:r>
    </w:p>
    <w:p w14:paraId="434BCEF5"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осуществляет учет и хранение материалов Конкурсной комиссии, а также учет входящих и исходящих документов.</w:t>
      </w:r>
    </w:p>
    <w:p w14:paraId="4E4F6A37" w14:textId="77777777" w:rsidR="00A90041" w:rsidRPr="00A90041" w:rsidRDefault="00A90041" w:rsidP="00A90041">
      <w:pPr>
        <w:pStyle w:val="ConsPlusNormal"/>
        <w:spacing w:line="360" w:lineRule="auto"/>
        <w:ind w:firstLine="540"/>
        <w:jc w:val="both"/>
        <w:rPr>
          <w:sz w:val="24"/>
          <w:szCs w:val="24"/>
        </w:rPr>
      </w:pPr>
      <w:r w:rsidRPr="00A90041">
        <w:rPr>
          <w:sz w:val="24"/>
          <w:szCs w:val="24"/>
        </w:rPr>
        <w:t>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w:t>
      </w:r>
    </w:p>
    <w:p w14:paraId="57AA985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w:t>
      </w:r>
    </w:p>
    <w:p w14:paraId="46A2618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14:paraId="5E8516F1"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14:paraId="32CE08A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w:t>
      </w:r>
      <w:r w:rsidRPr="00A90041">
        <w:rPr>
          <w:sz w:val="24"/>
          <w:szCs w:val="24"/>
        </w:rPr>
        <w:lastRenderedPageBreak/>
        <w:t>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14:paraId="252E8DC4"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13. Членом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аффилированными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В случае выявления в составе привлеченных Конкурсной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w:t>
      </w:r>
    </w:p>
    <w:p w14:paraId="06015A4B"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w:t>
      </w:r>
    </w:p>
    <w:p w14:paraId="7CF1AAA9" w14:textId="77777777" w:rsidR="00A90041" w:rsidRPr="00A90041" w:rsidRDefault="00A90041" w:rsidP="00A90041">
      <w:pPr>
        <w:pStyle w:val="ConsPlusNormal"/>
        <w:spacing w:line="360" w:lineRule="auto"/>
        <w:ind w:firstLine="540"/>
        <w:jc w:val="both"/>
        <w:rPr>
          <w:sz w:val="24"/>
          <w:szCs w:val="24"/>
        </w:rPr>
      </w:pPr>
      <w:r w:rsidRPr="00A90041">
        <w:rPr>
          <w:sz w:val="24"/>
          <w:szCs w:val="24"/>
        </w:rPr>
        <w:t>При вскрытии конвертов с заявками и конкурсными предложениями вправе присутствовать заявители.</w:t>
      </w:r>
    </w:p>
    <w:p w14:paraId="5E2D172B"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15. При проведении голосования по вопросам, требующим решения большинством голосов, каждый член Конкурсной комиссии имеет один голос. В </w:t>
      </w:r>
      <w:r w:rsidRPr="00A90041">
        <w:rPr>
          <w:sz w:val="24"/>
          <w:szCs w:val="24"/>
        </w:rPr>
        <w:lastRenderedPageBreak/>
        <w:t>случае равенства числа голосов голос председателя Конкурсной комиссии считается решающим.</w:t>
      </w:r>
    </w:p>
    <w:p w14:paraId="02DEBD8B"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16. При принятии решений в рамках рассмотрения и оценки конкурсных предложений члены Конкурсной комиссии действуют в порядке, установленном </w:t>
      </w:r>
      <w:hyperlink r:id="rId11" w:history="1">
        <w:r w:rsidRPr="00A90041">
          <w:rPr>
            <w:color w:val="0000FF"/>
            <w:sz w:val="24"/>
            <w:szCs w:val="24"/>
          </w:rPr>
          <w:t>Законом</w:t>
        </w:r>
      </w:hyperlink>
      <w:r w:rsidRPr="00A90041">
        <w:rPr>
          <w:sz w:val="24"/>
          <w:szCs w:val="24"/>
        </w:rPr>
        <w:t xml:space="preserve"> N 115-ФЗ "О концессионных соглашениях".</w:t>
      </w:r>
    </w:p>
    <w:p w14:paraId="361A26B5"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17.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w:t>
      </w:r>
      <w:hyperlink r:id="rId12" w:history="1">
        <w:r w:rsidRPr="00A90041">
          <w:rPr>
            <w:color w:val="0000FF"/>
            <w:sz w:val="24"/>
            <w:szCs w:val="24"/>
          </w:rPr>
          <w:t>Законом</w:t>
        </w:r>
      </w:hyperlink>
      <w:r w:rsidRPr="00A90041">
        <w:rPr>
          <w:sz w:val="24"/>
          <w:szCs w:val="24"/>
        </w:rPr>
        <w:t xml:space="preserve"> N 115-ФЗ "О концессионных соглашениях", протоколы Конкурсной комиссии размещаются на официальном сайте городской Администрации https://мирный-саха.рф/.</w:t>
      </w:r>
    </w:p>
    <w:p w14:paraId="244BC3DA"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18.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должности и места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w:t>
      </w:r>
      <w:hyperlink r:id="rId13" w:history="1">
        <w:r w:rsidRPr="00A90041">
          <w:rPr>
            <w:color w:val="0000FF"/>
            <w:sz w:val="24"/>
            <w:szCs w:val="24"/>
          </w:rPr>
          <w:t>Законом</w:t>
        </w:r>
      </w:hyperlink>
      <w:r w:rsidRPr="00A90041">
        <w:rPr>
          <w:sz w:val="24"/>
          <w:szCs w:val="24"/>
        </w:rPr>
        <w:t xml:space="preserve"> N 115-ФЗ "О концессионных соглашениях".</w:t>
      </w:r>
    </w:p>
    <w:p w14:paraId="09A5415D"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19. В установленных </w:t>
      </w:r>
      <w:hyperlink r:id="rId14" w:history="1">
        <w:r w:rsidRPr="00A90041">
          <w:rPr>
            <w:color w:val="0000FF"/>
            <w:sz w:val="24"/>
            <w:szCs w:val="24"/>
          </w:rPr>
          <w:t>Законом</w:t>
        </w:r>
      </w:hyperlink>
      <w:r w:rsidRPr="00A90041">
        <w:rPr>
          <w:sz w:val="24"/>
          <w:szCs w:val="24"/>
        </w:rPr>
        <w:t xml:space="preserve"> N 115-ФЗ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размещает на официальном сайте городской Администрации https://мирный-саха.рф/.</w:t>
      </w:r>
    </w:p>
    <w:p w14:paraId="23C944FC" w14:textId="77777777" w:rsidR="00A90041" w:rsidRDefault="00A90041" w:rsidP="00A90041">
      <w:pPr>
        <w:pBdr>
          <w:bottom w:val="single" w:sz="6" w:space="1" w:color="auto"/>
        </w:pBdr>
        <w:spacing w:line="360" w:lineRule="auto"/>
        <w:ind w:firstLine="567"/>
        <w:jc w:val="both"/>
        <w:rPr>
          <w:rFonts w:ascii="Arial" w:hAnsi="Arial" w:cs="Arial"/>
        </w:rPr>
      </w:pPr>
      <w:r w:rsidRPr="00A90041">
        <w:rPr>
          <w:rFonts w:ascii="Arial" w:hAnsi="Arial" w:cs="Arial"/>
        </w:rPr>
        <w:t>20. 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14:paraId="7B6833DC" w14:textId="77777777" w:rsidR="002A6CE3" w:rsidRPr="00A90041" w:rsidRDefault="002A6CE3" w:rsidP="00A90041">
      <w:pPr>
        <w:pBdr>
          <w:bottom w:val="single" w:sz="6" w:space="1" w:color="auto"/>
        </w:pBdr>
        <w:spacing w:line="360" w:lineRule="auto"/>
        <w:ind w:firstLine="567"/>
        <w:jc w:val="both"/>
        <w:rPr>
          <w:rFonts w:ascii="Arial" w:hAnsi="Arial" w:cs="Arial"/>
          <w:b/>
        </w:rPr>
      </w:pPr>
    </w:p>
    <w:p w14:paraId="679A8797" w14:textId="77777777" w:rsidR="00A90041" w:rsidRDefault="00A90041" w:rsidP="00FC5337">
      <w:pPr>
        <w:spacing w:line="276" w:lineRule="auto"/>
        <w:jc w:val="center"/>
        <w:rPr>
          <w:rFonts w:ascii="Arial" w:hAnsi="Arial" w:cs="Arial"/>
          <w:b/>
        </w:rPr>
      </w:pPr>
    </w:p>
    <w:p w14:paraId="2E5091AF" w14:textId="77777777" w:rsidR="00A90041" w:rsidRDefault="00A90041" w:rsidP="00FC5337">
      <w:pPr>
        <w:spacing w:line="276" w:lineRule="auto"/>
        <w:jc w:val="center"/>
        <w:rPr>
          <w:rFonts w:ascii="Arial" w:hAnsi="Arial" w:cs="Arial"/>
          <w:b/>
        </w:rPr>
      </w:pPr>
    </w:p>
    <w:p w14:paraId="63F1BAA4" w14:textId="77777777" w:rsidR="00A90041" w:rsidRDefault="00A90041" w:rsidP="00FC5337">
      <w:pPr>
        <w:spacing w:line="276" w:lineRule="auto"/>
        <w:jc w:val="center"/>
        <w:rPr>
          <w:rFonts w:ascii="Arial" w:hAnsi="Arial" w:cs="Arial"/>
          <w:b/>
        </w:rPr>
      </w:pPr>
    </w:p>
    <w:p w14:paraId="4B921E23" w14:textId="77777777" w:rsidR="00A90041" w:rsidRDefault="00A90041" w:rsidP="00FC5337">
      <w:pPr>
        <w:spacing w:line="276" w:lineRule="auto"/>
        <w:jc w:val="center"/>
        <w:rPr>
          <w:rFonts w:ascii="Arial" w:hAnsi="Arial" w:cs="Arial"/>
          <w:b/>
        </w:rPr>
      </w:pPr>
    </w:p>
    <w:p w14:paraId="3F9B0885" w14:textId="77777777" w:rsidR="00A90041" w:rsidRDefault="00A90041" w:rsidP="00FC5337">
      <w:pPr>
        <w:spacing w:line="276" w:lineRule="auto"/>
        <w:jc w:val="center"/>
        <w:rPr>
          <w:rFonts w:ascii="Arial" w:hAnsi="Arial" w:cs="Arial"/>
          <w:b/>
        </w:rPr>
      </w:pPr>
    </w:p>
    <w:p w14:paraId="39A2AE0F" w14:textId="77777777" w:rsidR="00A90041" w:rsidRDefault="00A90041" w:rsidP="00FC5337">
      <w:pPr>
        <w:spacing w:line="276" w:lineRule="auto"/>
        <w:jc w:val="center"/>
        <w:rPr>
          <w:rFonts w:ascii="Arial" w:hAnsi="Arial" w:cs="Arial"/>
          <w:b/>
        </w:rPr>
      </w:pPr>
    </w:p>
    <w:p w14:paraId="30FC43D3" w14:textId="77777777" w:rsidR="00A90041" w:rsidRDefault="00A90041" w:rsidP="00FC5337">
      <w:pPr>
        <w:spacing w:line="276" w:lineRule="auto"/>
        <w:jc w:val="center"/>
        <w:rPr>
          <w:rFonts w:ascii="Arial" w:hAnsi="Arial" w:cs="Arial"/>
          <w:b/>
        </w:rPr>
      </w:pPr>
    </w:p>
    <w:p w14:paraId="58C2CF57" w14:textId="77777777" w:rsidR="00A90041" w:rsidRDefault="00A90041" w:rsidP="00FC5337">
      <w:pPr>
        <w:spacing w:line="276" w:lineRule="auto"/>
        <w:jc w:val="center"/>
        <w:rPr>
          <w:rFonts w:ascii="Arial" w:hAnsi="Arial" w:cs="Arial"/>
          <w:b/>
        </w:rPr>
      </w:pPr>
    </w:p>
    <w:p w14:paraId="449926B4" w14:textId="77777777" w:rsidR="00A90041" w:rsidRDefault="00A90041" w:rsidP="00FC5337">
      <w:pPr>
        <w:spacing w:line="276" w:lineRule="auto"/>
        <w:jc w:val="center"/>
        <w:rPr>
          <w:rFonts w:ascii="Arial" w:hAnsi="Arial" w:cs="Arial"/>
          <w:b/>
        </w:rPr>
      </w:pPr>
    </w:p>
    <w:p w14:paraId="426EA906" w14:textId="77777777" w:rsidR="00A90041" w:rsidRDefault="00A90041" w:rsidP="00FC5337">
      <w:pPr>
        <w:spacing w:line="276" w:lineRule="auto"/>
        <w:jc w:val="center"/>
        <w:rPr>
          <w:rFonts w:ascii="Arial" w:hAnsi="Arial" w:cs="Arial"/>
          <w:b/>
        </w:rPr>
      </w:pPr>
    </w:p>
    <w:p w14:paraId="2A5718A8" w14:textId="77777777" w:rsidR="00A90041" w:rsidRDefault="00A90041" w:rsidP="00FC5337">
      <w:pPr>
        <w:spacing w:line="276" w:lineRule="auto"/>
        <w:jc w:val="center"/>
        <w:rPr>
          <w:rFonts w:ascii="Arial" w:hAnsi="Arial" w:cs="Arial"/>
          <w:b/>
        </w:rPr>
      </w:pPr>
    </w:p>
    <w:p w14:paraId="6A59B7D3" w14:textId="77777777" w:rsidR="00A90041" w:rsidRDefault="00A90041" w:rsidP="00FC5337">
      <w:pPr>
        <w:spacing w:line="276" w:lineRule="auto"/>
        <w:jc w:val="center"/>
        <w:rPr>
          <w:rFonts w:ascii="Arial" w:hAnsi="Arial" w:cs="Arial"/>
          <w:b/>
        </w:rPr>
      </w:pPr>
    </w:p>
    <w:p w14:paraId="0EEE0ED8" w14:textId="77777777" w:rsidR="00A90041" w:rsidRDefault="00A90041" w:rsidP="00FC5337">
      <w:pPr>
        <w:spacing w:line="276" w:lineRule="auto"/>
        <w:jc w:val="center"/>
        <w:rPr>
          <w:rFonts w:ascii="Arial" w:hAnsi="Arial" w:cs="Arial"/>
          <w:b/>
        </w:rPr>
      </w:pPr>
    </w:p>
    <w:p w14:paraId="5DBC2B3D" w14:textId="77777777" w:rsidR="00A90041" w:rsidRDefault="00A90041" w:rsidP="00FC5337">
      <w:pPr>
        <w:spacing w:line="276" w:lineRule="auto"/>
        <w:jc w:val="center"/>
        <w:rPr>
          <w:rFonts w:ascii="Arial" w:hAnsi="Arial" w:cs="Arial"/>
          <w:b/>
        </w:rPr>
      </w:pPr>
    </w:p>
    <w:p w14:paraId="16D3BAE6" w14:textId="77777777" w:rsidR="000C2FAB" w:rsidRPr="00A11C78" w:rsidRDefault="000C2FAB" w:rsidP="000C2FAB">
      <w:pPr>
        <w:spacing w:line="360" w:lineRule="auto"/>
        <w:jc w:val="right"/>
        <w:rPr>
          <w:rFonts w:ascii="Arial" w:hAnsi="Arial" w:cs="Arial"/>
        </w:rPr>
      </w:pPr>
      <w:r w:rsidRPr="00A11C78">
        <w:rPr>
          <w:rFonts w:ascii="Arial" w:hAnsi="Arial" w:cs="Arial"/>
        </w:rPr>
        <w:lastRenderedPageBreak/>
        <w:t>Приложение 2</w:t>
      </w:r>
    </w:p>
    <w:p w14:paraId="53B5C712" w14:textId="77777777" w:rsidR="000C2FAB" w:rsidRPr="00A11C78" w:rsidRDefault="000C2FAB" w:rsidP="000C2FAB">
      <w:pPr>
        <w:spacing w:line="360" w:lineRule="auto"/>
        <w:jc w:val="right"/>
        <w:rPr>
          <w:rFonts w:ascii="Arial" w:hAnsi="Arial" w:cs="Arial"/>
        </w:rPr>
      </w:pPr>
      <w:r w:rsidRPr="00A11C78">
        <w:rPr>
          <w:rFonts w:ascii="Arial" w:hAnsi="Arial" w:cs="Arial"/>
        </w:rPr>
        <w:t>к Постановлению городской Администрации</w:t>
      </w:r>
    </w:p>
    <w:p w14:paraId="7FA2DC3F" w14:textId="77777777" w:rsidR="000C2FAB" w:rsidRPr="00A11C78" w:rsidRDefault="00BB7B1B" w:rsidP="000C2FAB">
      <w:pPr>
        <w:spacing w:line="360" w:lineRule="auto"/>
        <w:jc w:val="right"/>
        <w:rPr>
          <w:rFonts w:ascii="Arial" w:hAnsi="Arial" w:cs="Arial"/>
        </w:rPr>
      </w:pPr>
      <w:r w:rsidRPr="00A90041">
        <w:rPr>
          <w:rFonts w:ascii="Arial" w:hAnsi="Arial" w:cs="Arial"/>
        </w:rPr>
        <w:t>от «</w:t>
      </w:r>
      <w:r>
        <w:rPr>
          <w:rFonts w:ascii="Arial" w:hAnsi="Arial" w:cs="Arial"/>
          <w:u w:val="single"/>
        </w:rPr>
        <w:t>25</w:t>
      </w:r>
      <w:r w:rsidRPr="00A90041">
        <w:rPr>
          <w:rFonts w:ascii="Arial" w:hAnsi="Arial" w:cs="Arial"/>
        </w:rPr>
        <w:t xml:space="preserve">» </w:t>
      </w:r>
      <w:r>
        <w:rPr>
          <w:rFonts w:ascii="Arial" w:hAnsi="Arial" w:cs="Arial"/>
          <w:u w:val="single"/>
        </w:rPr>
        <w:t>03</w:t>
      </w:r>
      <w:r>
        <w:rPr>
          <w:rFonts w:ascii="Arial" w:hAnsi="Arial" w:cs="Arial"/>
        </w:rPr>
        <w:t xml:space="preserve"> </w:t>
      </w:r>
      <w:r w:rsidRPr="00A90041">
        <w:rPr>
          <w:rFonts w:ascii="Arial" w:hAnsi="Arial" w:cs="Arial"/>
        </w:rPr>
        <w:t>202</w:t>
      </w:r>
      <w:r>
        <w:rPr>
          <w:rFonts w:ascii="Arial" w:hAnsi="Arial" w:cs="Arial"/>
        </w:rPr>
        <w:t>2</w:t>
      </w:r>
      <w:r w:rsidRPr="00A90041">
        <w:rPr>
          <w:rFonts w:ascii="Arial" w:hAnsi="Arial" w:cs="Arial"/>
        </w:rPr>
        <w:t xml:space="preserve"> </w:t>
      </w:r>
      <w:r>
        <w:rPr>
          <w:rFonts w:ascii="Arial" w:hAnsi="Arial" w:cs="Arial"/>
        </w:rPr>
        <w:t xml:space="preserve">г. </w:t>
      </w:r>
      <w:r w:rsidRPr="00A90041">
        <w:rPr>
          <w:rFonts w:ascii="Arial" w:hAnsi="Arial" w:cs="Arial"/>
        </w:rPr>
        <w:t xml:space="preserve">№ </w:t>
      </w:r>
      <w:r>
        <w:rPr>
          <w:rFonts w:ascii="Arial" w:hAnsi="Arial" w:cs="Arial"/>
          <w:u w:val="single"/>
        </w:rPr>
        <w:t>334</w:t>
      </w:r>
    </w:p>
    <w:p w14:paraId="25E84D82" w14:textId="77777777" w:rsidR="00A11C78" w:rsidRDefault="00A11C78" w:rsidP="00A11C78">
      <w:pPr>
        <w:spacing w:line="276" w:lineRule="auto"/>
        <w:jc w:val="center"/>
        <w:rPr>
          <w:rFonts w:ascii="Arial" w:hAnsi="Arial" w:cs="Arial"/>
          <w:b/>
        </w:rPr>
      </w:pPr>
    </w:p>
    <w:p w14:paraId="5BF22800" w14:textId="77777777" w:rsidR="00A11C78" w:rsidRPr="00532935" w:rsidRDefault="00A11C78" w:rsidP="00A11C78">
      <w:pPr>
        <w:spacing w:line="276" w:lineRule="auto"/>
        <w:jc w:val="center"/>
        <w:rPr>
          <w:rFonts w:ascii="Arial" w:hAnsi="Arial" w:cs="Arial"/>
          <w:b/>
        </w:rPr>
      </w:pPr>
      <w:r w:rsidRPr="00532935">
        <w:rPr>
          <w:rFonts w:ascii="Arial" w:hAnsi="Arial" w:cs="Arial"/>
          <w:b/>
        </w:rPr>
        <w:t>СОСТАВ</w:t>
      </w:r>
    </w:p>
    <w:p w14:paraId="73F5758B" w14:textId="77777777" w:rsidR="00A11C78" w:rsidRPr="00532935" w:rsidRDefault="00A11C78" w:rsidP="00A11C78">
      <w:pPr>
        <w:spacing w:line="276" w:lineRule="auto"/>
        <w:jc w:val="center"/>
        <w:rPr>
          <w:rFonts w:ascii="Arial" w:hAnsi="Arial" w:cs="Arial"/>
          <w:b/>
        </w:rPr>
      </w:pPr>
      <w:r w:rsidRPr="00532935">
        <w:rPr>
          <w:rFonts w:ascii="Arial" w:hAnsi="Arial" w:cs="Arial"/>
          <w:b/>
        </w:rPr>
        <w:t>КОНКУРСНОЙ КОМИССИИ ПО ПРОВЕДЕНИЮ КОНКУРСА</w:t>
      </w:r>
    </w:p>
    <w:p w14:paraId="2AAB44C4" w14:textId="77777777" w:rsidR="00A11C78" w:rsidRPr="00532935" w:rsidRDefault="00A11C78" w:rsidP="00A11C78">
      <w:pPr>
        <w:spacing w:line="276" w:lineRule="auto"/>
        <w:jc w:val="center"/>
        <w:rPr>
          <w:rFonts w:ascii="Arial" w:hAnsi="Arial" w:cs="Arial"/>
          <w:b/>
        </w:rPr>
      </w:pPr>
      <w:r w:rsidRPr="00532935">
        <w:rPr>
          <w:rFonts w:ascii="Arial" w:hAnsi="Arial" w:cs="Arial"/>
          <w:b/>
        </w:rPr>
        <w:t>НА ПРАВО ЗАКЛЮЧЕНИЯ КОНЦЕССИОННОГО СОГЛАШЕНИЯ</w:t>
      </w:r>
    </w:p>
    <w:p w14:paraId="0779E301" w14:textId="77777777" w:rsidR="00A11C78" w:rsidRPr="00532935" w:rsidRDefault="00A11C78" w:rsidP="00A11C78">
      <w:pPr>
        <w:spacing w:line="360" w:lineRule="auto"/>
        <w:jc w:val="both"/>
        <w:rPr>
          <w:rFonts w:ascii="Arial" w:hAnsi="Arial" w:cs="Arial"/>
        </w:rPr>
      </w:pPr>
    </w:p>
    <w:tbl>
      <w:tblPr>
        <w:tblStyle w:val="ab"/>
        <w:tblW w:w="0" w:type="auto"/>
        <w:tblLook w:val="04A0" w:firstRow="1" w:lastRow="0" w:firstColumn="1" w:lastColumn="0" w:noHBand="0" w:noVBand="1"/>
      </w:tblPr>
      <w:tblGrid>
        <w:gridCol w:w="3102"/>
        <w:gridCol w:w="3142"/>
        <w:gridCol w:w="3100"/>
      </w:tblGrid>
      <w:tr w:rsidR="00A11C78" w:rsidRPr="00532935" w14:paraId="7FED863B" w14:textId="77777777" w:rsidTr="00373657">
        <w:tc>
          <w:tcPr>
            <w:tcW w:w="3190" w:type="dxa"/>
          </w:tcPr>
          <w:p w14:paraId="6A0661FF" w14:textId="77777777" w:rsidR="00A11C78" w:rsidRPr="00532935" w:rsidRDefault="00A11C78" w:rsidP="00373657">
            <w:pPr>
              <w:rPr>
                <w:rFonts w:ascii="Arial" w:hAnsi="Arial" w:cs="Arial"/>
              </w:rPr>
            </w:pPr>
            <w:r w:rsidRPr="00532935">
              <w:rPr>
                <w:rFonts w:ascii="Arial" w:hAnsi="Arial" w:cs="Arial"/>
              </w:rPr>
              <w:t>Антонов Клим Нестерович</w:t>
            </w:r>
          </w:p>
        </w:tc>
        <w:tc>
          <w:tcPr>
            <w:tcW w:w="3190" w:type="dxa"/>
          </w:tcPr>
          <w:p w14:paraId="11EA5C2A" w14:textId="77777777" w:rsidR="00A11C78" w:rsidRPr="00532935" w:rsidRDefault="00A11C78" w:rsidP="00373657">
            <w:pPr>
              <w:rPr>
                <w:rFonts w:ascii="Arial" w:hAnsi="Arial" w:cs="Arial"/>
              </w:rPr>
            </w:pPr>
            <w:r w:rsidRPr="00532935">
              <w:rPr>
                <w:rFonts w:ascii="Arial" w:hAnsi="Arial" w:cs="Arial"/>
              </w:rPr>
              <w:t>Глава города</w:t>
            </w:r>
          </w:p>
        </w:tc>
        <w:tc>
          <w:tcPr>
            <w:tcW w:w="3191" w:type="dxa"/>
          </w:tcPr>
          <w:p w14:paraId="66DE79A4" w14:textId="77777777" w:rsidR="00A11C78" w:rsidRPr="00532935" w:rsidRDefault="00A11C78" w:rsidP="00373657">
            <w:pPr>
              <w:rPr>
                <w:rFonts w:ascii="Arial" w:hAnsi="Arial" w:cs="Arial"/>
              </w:rPr>
            </w:pPr>
            <w:r w:rsidRPr="00532935">
              <w:rPr>
                <w:rFonts w:ascii="Arial" w:hAnsi="Arial" w:cs="Arial"/>
              </w:rPr>
              <w:t>Председатель Комиссии</w:t>
            </w:r>
          </w:p>
        </w:tc>
      </w:tr>
      <w:tr w:rsidR="00A11C78" w:rsidRPr="00532935" w14:paraId="7EECD794" w14:textId="77777777" w:rsidTr="00373657">
        <w:tc>
          <w:tcPr>
            <w:tcW w:w="3190" w:type="dxa"/>
          </w:tcPr>
          <w:p w14:paraId="564376B9" w14:textId="77777777" w:rsidR="00A11C78" w:rsidRPr="00532935" w:rsidRDefault="00A11C78" w:rsidP="00373657">
            <w:pPr>
              <w:rPr>
                <w:rFonts w:ascii="Arial" w:hAnsi="Arial" w:cs="Arial"/>
              </w:rPr>
            </w:pPr>
            <w:r w:rsidRPr="00532935">
              <w:rPr>
                <w:rFonts w:ascii="Arial" w:hAnsi="Arial" w:cs="Arial"/>
              </w:rPr>
              <w:t>Медведь Степан Юрьевич</w:t>
            </w:r>
          </w:p>
        </w:tc>
        <w:tc>
          <w:tcPr>
            <w:tcW w:w="3190" w:type="dxa"/>
          </w:tcPr>
          <w:p w14:paraId="752E899F" w14:textId="77777777" w:rsidR="00A11C78" w:rsidRPr="00532935" w:rsidRDefault="00A11C78" w:rsidP="00373657">
            <w:pPr>
              <w:rPr>
                <w:rFonts w:ascii="Arial" w:hAnsi="Arial" w:cs="Arial"/>
              </w:rPr>
            </w:pPr>
            <w:r w:rsidRPr="00532935">
              <w:rPr>
                <w:rFonts w:ascii="Arial" w:hAnsi="Arial" w:cs="Arial"/>
              </w:rPr>
              <w:t>1-й Заместитель Главы Администрации по ЖКХ, имущественным и земельным отношениям</w:t>
            </w:r>
          </w:p>
        </w:tc>
        <w:tc>
          <w:tcPr>
            <w:tcW w:w="3191" w:type="dxa"/>
          </w:tcPr>
          <w:p w14:paraId="1562809E" w14:textId="77777777" w:rsidR="00A11C78" w:rsidRPr="00532935" w:rsidRDefault="00A11C78" w:rsidP="00373657">
            <w:pPr>
              <w:rPr>
                <w:rFonts w:ascii="Arial" w:hAnsi="Arial" w:cs="Arial"/>
              </w:rPr>
            </w:pPr>
            <w:r w:rsidRPr="00532935">
              <w:rPr>
                <w:rFonts w:ascii="Arial" w:hAnsi="Arial" w:cs="Arial"/>
              </w:rPr>
              <w:t>Заместитель председателя Комиссии</w:t>
            </w:r>
          </w:p>
        </w:tc>
      </w:tr>
      <w:tr w:rsidR="00A11C78" w:rsidRPr="00532935" w14:paraId="40D68799" w14:textId="77777777" w:rsidTr="00373657">
        <w:tc>
          <w:tcPr>
            <w:tcW w:w="3190" w:type="dxa"/>
          </w:tcPr>
          <w:p w14:paraId="5F175315" w14:textId="77777777" w:rsidR="00A11C78" w:rsidRPr="00532935" w:rsidRDefault="00A11C78" w:rsidP="00373657">
            <w:pPr>
              <w:rPr>
                <w:rFonts w:ascii="Arial" w:hAnsi="Arial" w:cs="Arial"/>
              </w:rPr>
            </w:pPr>
            <w:r w:rsidRPr="00532935">
              <w:rPr>
                <w:rFonts w:ascii="Arial" w:hAnsi="Arial" w:cs="Arial"/>
              </w:rPr>
              <w:t>Немец Евгения Сергеевна</w:t>
            </w:r>
          </w:p>
        </w:tc>
        <w:tc>
          <w:tcPr>
            <w:tcW w:w="3190" w:type="dxa"/>
          </w:tcPr>
          <w:p w14:paraId="1CDB3275" w14:textId="77777777" w:rsidR="00A11C78" w:rsidRPr="00532935" w:rsidRDefault="00A11C78" w:rsidP="00373657">
            <w:pPr>
              <w:rPr>
                <w:rFonts w:ascii="Arial" w:hAnsi="Arial" w:cs="Arial"/>
              </w:rPr>
            </w:pPr>
            <w:r w:rsidRPr="00532935">
              <w:rPr>
                <w:rFonts w:ascii="Arial" w:hAnsi="Arial" w:cs="Arial"/>
              </w:rPr>
              <w:t>Заместитель начальника управления имущественных отношений городской Администрации</w:t>
            </w:r>
            <w:r w:rsidR="00532935" w:rsidRPr="00532935">
              <w:rPr>
                <w:rFonts w:ascii="Arial" w:hAnsi="Arial" w:cs="Arial"/>
              </w:rPr>
              <w:t xml:space="preserve"> (или лицо его замещающее)</w:t>
            </w:r>
          </w:p>
        </w:tc>
        <w:tc>
          <w:tcPr>
            <w:tcW w:w="3191" w:type="dxa"/>
          </w:tcPr>
          <w:p w14:paraId="202B8693" w14:textId="77777777" w:rsidR="00A11C78" w:rsidRPr="00532935" w:rsidRDefault="00A11C78" w:rsidP="00373657">
            <w:pPr>
              <w:rPr>
                <w:rFonts w:ascii="Arial" w:hAnsi="Arial" w:cs="Arial"/>
              </w:rPr>
            </w:pPr>
            <w:r w:rsidRPr="00532935">
              <w:rPr>
                <w:rFonts w:ascii="Arial" w:hAnsi="Arial" w:cs="Arial"/>
              </w:rPr>
              <w:t>Секретарь Комиссии</w:t>
            </w:r>
          </w:p>
        </w:tc>
      </w:tr>
      <w:tr w:rsidR="00A11C78" w:rsidRPr="00532935" w14:paraId="15CB6E25" w14:textId="77777777" w:rsidTr="00373657">
        <w:tc>
          <w:tcPr>
            <w:tcW w:w="3190" w:type="dxa"/>
          </w:tcPr>
          <w:p w14:paraId="011CDC64" w14:textId="77777777" w:rsidR="00A11C78" w:rsidRPr="00532935" w:rsidRDefault="00A11C78" w:rsidP="00373657">
            <w:pPr>
              <w:rPr>
                <w:rFonts w:ascii="Arial" w:hAnsi="Arial" w:cs="Arial"/>
              </w:rPr>
            </w:pPr>
            <w:proofErr w:type="spellStart"/>
            <w:r w:rsidRPr="00532935">
              <w:rPr>
                <w:rFonts w:ascii="Arial" w:hAnsi="Arial" w:cs="Arial"/>
              </w:rPr>
              <w:t>Корытова</w:t>
            </w:r>
            <w:proofErr w:type="spellEnd"/>
            <w:r w:rsidRPr="00532935">
              <w:rPr>
                <w:rFonts w:ascii="Arial" w:hAnsi="Arial" w:cs="Arial"/>
              </w:rPr>
              <w:t xml:space="preserve"> Ирина Николаевна</w:t>
            </w:r>
          </w:p>
        </w:tc>
        <w:tc>
          <w:tcPr>
            <w:tcW w:w="3190" w:type="dxa"/>
          </w:tcPr>
          <w:p w14:paraId="4B3F99B5" w14:textId="77777777" w:rsidR="00A11C78" w:rsidRPr="00532935" w:rsidRDefault="00A11C78" w:rsidP="00373657">
            <w:pPr>
              <w:rPr>
                <w:rFonts w:ascii="Arial" w:hAnsi="Arial" w:cs="Arial"/>
              </w:rPr>
            </w:pPr>
            <w:r w:rsidRPr="00532935">
              <w:rPr>
                <w:rFonts w:ascii="Arial" w:hAnsi="Arial" w:cs="Arial"/>
              </w:rPr>
              <w:t>Заместитель Главы Администрации по экономике и финансам</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61F88321"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4D82527E" w14:textId="77777777" w:rsidTr="00373657">
        <w:tc>
          <w:tcPr>
            <w:tcW w:w="3190" w:type="dxa"/>
          </w:tcPr>
          <w:p w14:paraId="384D3D29" w14:textId="77777777" w:rsidR="00A11C78" w:rsidRPr="00532935" w:rsidRDefault="00A11C78" w:rsidP="00373657">
            <w:pPr>
              <w:rPr>
                <w:rFonts w:ascii="Arial" w:hAnsi="Arial" w:cs="Arial"/>
              </w:rPr>
            </w:pPr>
            <w:proofErr w:type="spellStart"/>
            <w:r w:rsidRPr="00532935">
              <w:rPr>
                <w:rFonts w:ascii="Arial" w:hAnsi="Arial" w:cs="Arial"/>
              </w:rPr>
              <w:t>Габышева</w:t>
            </w:r>
            <w:proofErr w:type="spellEnd"/>
            <w:r w:rsidRPr="00532935">
              <w:rPr>
                <w:rFonts w:ascii="Arial" w:hAnsi="Arial" w:cs="Arial"/>
              </w:rPr>
              <w:t xml:space="preserve"> Ольга Михайловна</w:t>
            </w:r>
          </w:p>
        </w:tc>
        <w:tc>
          <w:tcPr>
            <w:tcW w:w="3190" w:type="dxa"/>
          </w:tcPr>
          <w:p w14:paraId="06301ED2" w14:textId="77777777" w:rsidR="00A11C78" w:rsidRPr="00532935" w:rsidRDefault="00A11C78" w:rsidP="00373657">
            <w:pPr>
              <w:rPr>
                <w:rFonts w:ascii="Arial" w:hAnsi="Arial" w:cs="Arial"/>
              </w:rPr>
            </w:pPr>
            <w:r w:rsidRPr="00532935">
              <w:rPr>
                <w:rFonts w:ascii="Arial" w:hAnsi="Arial" w:cs="Arial"/>
              </w:rPr>
              <w:t>Начальник правового управления городской Администрации</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7F1B185B"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2B6EF7B5" w14:textId="77777777" w:rsidTr="00373657">
        <w:tc>
          <w:tcPr>
            <w:tcW w:w="3190" w:type="dxa"/>
          </w:tcPr>
          <w:p w14:paraId="1BA39A4C" w14:textId="77777777" w:rsidR="00A11C78" w:rsidRPr="00532935" w:rsidRDefault="00A11C78" w:rsidP="00373657">
            <w:pPr>
              <w:rPr>
                <w:rFonts w:ascii="Arial" w:hAnsi="Arial" w:cs="Arial"/>
              </w:rPr>
            </w:pPr>
            <w:r w:rsidRPr="00532935">
              <w:rPr>
                <w:rFonts w:ascii="Arial" w:hAnsi="Arial" w:cs="Arial"/>
              </w:rPr>
              <w:t>Сафонова Светлана Анатольевна</w:t>
            </w:r>
          </w:p>
        </w:tc>
        <w:tc>
          <w:tcPr>
            <w:tcW w:w="3190" w:type="dxa"/>
          </w:tcPr>
          <w:p w14:paraId="6E630603" w14:textId="77777777" w:rsidR="00A11C78" w:rsidRPr="00532935" w:rsidRDefault="00A11C78" w:rsidP="004105E9">
            <w:pPr>
              <w:rPr>
                <w:rFonts w:ascii="Arial" w:hAnsi="Arial" w:cs="Arial"/>
              </w:rPr>
            </w:pPr>
            <w:r w:rsidRPr="00532935">
              <w:rPr>
                <w:rFonts w:ascii="Arial" w:hAnsi="Arial" w:cs="Arial"/>
              </w:rPr>
              <w:t>Начальник управления архитектуры и градостроительства</w:t>
            </w:r>
            <w:r w:rsidR="004105E9">
              <w:rPr>
                <w:rFonts w:ascii="Arial" w:hAnsi="Arial" w:cs="Arial"/>
              </w:rPr>
              <w:t xml:space="preserve"> городской Администрации</w:t>
            </w:r>
            <w:r w:rsidRPr="00532935">
              <w:rPr>
                <w:rFonts w:ascii="Arial" w:hAnsi="Arial" w:cs="Arial"/>
              </w:rPr>
              <w:t xml:space="preserve">, главный архитектор </w:t>
            </w:r>
            <w:r w:rsidR="004105E9">
              <w:rPr>
                <w:rFonts w:ascii="Arial" w:hAnsi="Arial" w:cs="Arial"/>
              </w:rPr>
              <w:t>г. Мирный</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67EA87F7"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7B9CDC6D" w14:textId="77777777" w:rsidTr="00373657">
        <w:tc>
          <w:tcPr>
            <w:tcW w:w="3190" w:type="dxa"/>
          </w:tcPr>
          <w:p w14:paraId="5B21A096" w14:textId="77777777" w:rsidR="00A11C78" w:rsidRPr="00532935" w:rsidRDefault="00A11C78" w:rsidP="00373657">
            <w:pPr>
              <w:rPr>
                <w:rFonts w:ascii="Arial" w:hAnsi="Arial" w:cs="Arial"/>
              </w:rPr>
            </w:pPr>
            <w:r w:rsidRPr="00532935">
              <w:rPr>
                <w:rFonts w:ascii="Arial" w:hAnsi="Arial" w:cs="Arial"/>
              </w:rPr>
              <w:t>Татаринов Павел Николаевич</w:t>
            </w:r>
          </w:p>
        </w:tc>
        <w:tc>
          <w:tcPr>
            <w:tcW w:w="3190" w:type="dxa"/>
          </w:tcPr>
          <w:p w14:paraId="341A7F6C" w14:textId="77777777" w:rsidR="00A11C78" w:rsidRPr="00532935" w:rsidRDefault="00A11C78" w:rsidP="00373657">
            <w:pPr>
              <w:rPr>
                <w:rFonts w:ascii="Arial" w:hAnsi="Arial" w:cs="Arial"/>
              </w:rPr>
            </w:pPr>
            <w:r w:rsidRPr="00532935">
              <w:rPr>
                <w:rFonts w:ascii="Arial" w:hAnsi="Arial" w:cs="Arial"/>
              </w:rPr>
              <w:t>Начальник управления имущественных отношений городской Администрации</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77971F68"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14:paraId="06A84581" w14:textId="77777777" w:rsidTr="00373657">
        <w:tc>
          <w:tcPr>
            <w:tcW w:w="3190" w:type="dxa"/>
          </w:tcPr>
          <w:p w14:paraId="4BC14758" w14:textId="77777777" w:rsidR="00A11C78" w:rsidRPr="00532935" w:rsidRDefault="00A11C78" w:rsidP="00373657">
            <w:pPr>
              <w:rPr>
                <w:rFonts w:ascii="Arial" w:hAnsi="Arial" w:cs="Arial"/>
              </w:rPr>
            </w:pPr>
            <w:r w:rsidRPr="00532935">
              <w:rPr>
                <w:rFonts w:ascii="Arial" w:hAnsi="Arial" w:cs="Arial"/>
              </w:rPr>
              <w:t>Болдуев Евгений Владимирович</w:t>
            </w:r>
          </w:p>
        </w:tc>
        <w:tc>
          <w:tcPr>
            <w:tcW w:w="3190" w:type="dxa"/>
          </w:tcPr>
          <w:p w14:paraId="50DADDA6" w14:textId="77777777" w:rsidR="00A11C78" w:rsidRPr="00532935" w:rsidRDefault="00A11C78" w:rsidP="00373657">
            <w:pPr>
              <w:rPr>
                <w:rFonts w:ascii="Arial" w:hAnsi="Arial" w:cs="Arial"/>
              </w:rPr>
            </w:pPr>
            <w:r w:rsidRPr="00532935">
              <w:rPr>
                <w:rFonts w:ascii="Arial" w:hAnsi="Arial" w:cs="Arial"/>
              </w:rPr>
              <w:t>Директор МКУ «УЖКХ» МО «Город Мирный»</w:t>
            </w:r>
            <w:r w:rsidR="00532935" w:rsidRPr="00532935">
              <w:t xml:space="preserve"> </w:t>
            </w:r>
            <w:r w:rsidR="00532935" w:rsidRPr="00532935">
              <w:rPr>
                <w:rFonts w:ascii="Arial" w:hAnsi="Arial" w:cs="Arial"/>
              </w:rPr>
              <w:t>(или лицо его замещающее)</w:t>
            </w:r>
          </w:p>
        </w:tc>
        <w:tc>
          <w:tcPr>
            <w:tcW w:w="3191" w:type="dxa"/>
          </w:tcPr>
          <w:p w14:paraId="77760B9C" w14:textId="77777777" w:rsidR="00A11C78" w:rsidRDefault="00A11C78" w:rsidP="00373657">
            <w:pPr>
              <w:rPr>
                <w:rFonts w:ascii="Arial" w:hAnsi="Arial" w:cs="Arial"/>
              </w:rPr>
            </w:pPr>
            <w:r w:rsidRPr="00532935">
              <w:rPr>
                <w:rFonts w:ascii="Arial" w:hAnsi="Arial" w:cs="Arial"/>
              </w:rPr>
              <w:t>Член Комиссии</w:t>
            </w:r>
          </w:p>
        </w:tc>
      </w:tr>
    </w:tbl>
    <w:p w14:paraId="007F13A6" w14:textId="77777777" w:rsidR="00A11C78" w:rsidRDefault="00A11C78" w:rsidP="00A11C78">
      <w:pPr>
        <w:spacing w:line="360" w:lineRule="auto"/>
        <w:jc w:val="both"/>
        <w:rPr>
          <w:rFonts w:ascii="Arial" w:hAnsi="Arial" w:cs="Arial"/>
        </w:rPr>
      </w:pPr>
    </w:p>
    <w:p w14:paraId="26217A1C" w14:textId="77777777" w:rsidR="00A11C78" w:rsidRDefault="00A11C78" w:rsidP="00A11C78">
      <w:pPr>
        <w:spacing w:line="360" w:lineRule="auto"/>
        <w:jc w:val="both"/>
        <w:rPr>
          <w:rFonts w:ascii="Arial" w:hAnsi="Arial" w:cs="Arial"/>
        </w:rPr>
      </w:pPr>
      <w:r>
        <w:rPr>
          <w:rFonts w:ascii="Arial" w:hAnsi="Arial" w:cs="Arial"/>
        </w:rPr>
        <w:t xml:space="preserve"> </w:t>
      </w:r>
    </w:p>
    <w:p w14:paraId="6D563D7E" w14:textId="77777777" w:rsidR="002A6CE3" w:rsidRPr="00A90041" w:rsidRDefault="002A6CE3" w:rsidP="002A6CE3">
      <w:pPr>
        <w:pBdr>
          <w:bottom w:val="single" w:sz="6" w:space="1" w:color="auto"/>
        </w:pBdr>
        <w:spacing w:line="360" w:lineRule="auto"/>
        <w:ind w:firstLine="567"/>
        <w:jc w:val="both"/>
        <w:rPr>
          <w:rFonts w:ascii="Arial" w:hAnsi="Arial" w:cs="Arial"/>
          <w:b/>
        </w:rPr>
      </w:pPr>
    </w:p>
    <w:p w14:paraId="2081EE65" w14:textId="77777777" w:rsidR="00A11C78" w:rsidRDefault="00A11C78" w:rsidP="00A11C78">
      <w:pPr>
        <w:spacing w:line="360" w:lineRule="auto"/>
        <w:jc w:val="right"/>
        <w:rPr>
          <w:rFonts w:ascii="Arial" w:hAnsi="Arial" w:cs="Arial"/>
          <w:sz w:val="20"/>
          <w:szCs w:val="20"/>
        </w:rPr>
      </w:pPr>
    </w:p>
    <w:p w14:paraId="33A34BDE" w14:textId="77777777" w:rsidR="00A11C78" w:rsidRPr="00A11C78" w:rsidRDefault="00A11C78" w:rsidP="00A11C78">
      <w:pPr>
        <w:spacing w:line="360" w:lineRule="auto"/>
        <w:jc w:val="right"/>
        <w:rPr>
          <w:rFonts w:ascii="Arial" w:hAnsi="Arial" w:cs="Arial"/>
        </w:rPr>
      </w:pPr>
      <w:r w:rsidRPr="00A11C78">
        <w:rPr>
          <w:rFonts w:ascii="Arial" w:hAnsi="Arial" w:cs="Arial"/>
        </w:rPr>
        <w:lastRenderedPageBreak/>
        <w:t xml:space="preserve">Приложение </w:t>
      </w:r>
      <w:r>
        <w:rPr>
          <w:rFonts w:ascii="Arial" w:hAnsi="Arial" w:cs="Arial"/>
        </w:rPr>
        <w:t>3</w:t>
      </w:r>
    </w:p>
    <w:p w14:paraId="1AA25FD0" w14:textId="77777777" w:rsidR="00A11C78" w:rsidRPr="00A11C78" w:rsidRDefault="00A11C78" w:rsidP="00A11C78">
      <w:pPr>
        <w:spacing w:line="360" w:lineRule="auto"/>
        <w:jc w:val="right"/>
        <w:rPr>
          <w:rFonts w:ascii="Arial" w:hAnsi="Arial" w:cs="Arial"/>
        </w:rPr>
      </w:pPr>
      <w:r w:rsidRPr="00A11C78">
        <w:rPr>
          <w:rFonts w:ascii="Arial" w:hAnsi="Arial" w:cs="Arial"/>
        </w:rPr>
        <w:t>к Постановлению городской Администрации</w:t>
      </w:r>
    </w:p>
    <w:p w14:paraId="62427212" w14:textId="77777777" w:rsidR="00A11C78" w:rsidRPr="00A11C78" w:rsidRDefault="00BB7B1B" w:rsidP="00A11C78">
      <w:pPr>
        <w:spacing w:line="360" w:lineRule="auto"/>
        <w:jc w:val="right"/>
        <w:rPr>
          <w:rFonts w:ascii="Arial" w:hAnsi="Arial" w:cs="Arial"/>
        </w:rPr>
      </w:pPr>
      <w:r w:rsidRPr="00A90041">
        <w:rPr>
          <w:rFonts w:ascii="Arial" w:hAnsi="Arial" w:cs="Arial"/>
        </w:rPr>
        <w:t>от «</w:t>
      </w:r>
      <w:r>
        <w:rPr>
          <w:rFonts w:ascii="Arial" w:hAnsi="Arial" w:cs="Arial"/>
          <w:u w:val="single"/>
        </w:rPr>
        <w:t>25</w:t>
      </w:r>
      <w:r w:rsidRPr="00A90041">
        <w:rPr>
          <w:rFonts w:ascii="Arial" w:hAnsi="Arial" w:cs="Arial"/>
        </w:rPr>
        <w:t xml:space="preserve">» </w:t>
      </w:r>
      <w:r>
        <w:rPr>
          <w:rFonts w:ascii="Arial" w:hAnsi="Arial" w:cs="Arial"/>
          <w:u w:val="single"/>
        </w:rPr>
        <w:t>03</w:t>
      </w:r>
      <w:r>
        <w:rPr>
          <w:rFonts w:ascii="Arial" w:hAnsi="Arial" w:cs="Arial"/>
        </w:rPr>
        <w:t xml:space="preserve"> </w:t>
      </w:r>
      <w:r w:rsidRPr="00A90041">
        <w:rPr>
          <w:rFonts w:ascii="Arial" w:hAnsi="Arial" w:cs="Arial"/>
        </w:rPr>
        <w:t>202</w:t>
      </w:r>
      <w:r>
        <w:rPr>
          <w:rFonts w:ascii="Arial" w:hAnsi="Arial" w:cs="Arial"/>
        </w:rPr>
        <w:t>2</w:t>
      </w:r>
      <w:r w:rsidRPr="00A90041">
        <w:rPr>
          <w:rFonts w:ascii="Arial" w:hAnsi="Arial" w:cs="Arial"/>
        </w:rPr>
        <w:t xml:space="preserve"> </w:t>
      </w:r>
      <w:r>
        <w:rPr>
          <w:rFonts w:ascii="Arial" w:hAnsi="Arial" w:cs="Arial"/>
        </w:rPr>
        <w:t xml:space="preserve">г. </w:t>
      </w:r>
      <w:r w:rsidRPr="00A90041">
        <w:rPr>
          <w:rFonts w:ascii="Arial" w:hAnsi="Arial" w:cs="Arial"/>
        </w:rPr>
        <w:t xml:space="preserve">№ </w:t>
      </w:r>
      <w:r>
        <w:rPr>
          <w:rFonts w:ascii="Arial" w:hAnsi="Arial" w:cs="Arial"/>
          <w:u w:val="single"/>
        </w:rPr>
        <w:t>334</w:t>
      </w:r>
    </w:p>
    <w:p w14:paraId="2A1F0FA1" w14:textId="77777777" w:rsidR="005C57F2" w:rsidRDefault="005C57F2" w:rsidP="00A11C78">
      <w:pPr>
        <w:pStyle w:val="ConsPlusTitle"/>
        <w:jc w:val="center"/>
      </w:pPr>
    </w:p>
    <w:p w14:paraId="04A76D55" w14:textId="77777777" w:rsidR="00A11C78" w:rsidRPr="0081729D" w:rsidRDefault="00A11C78" w:rsidP="0081729D">
      <w:pPr>
        <w:pStyle w:val="ConsPlusTitle"/>
        <w:spacing w:line="360" w:lineRule="auto"/>
        <w:jc w:val="center"/>
        <w:rPr>
          <w:rFonts w:ascii="Arial" w:hAnsi="Arial" w:cs="Arial"/>
          <w:sz w:val="24"/>
          <w:szCs w:val="24"/>
        </w:rPr>
      </w:pPr>
      <w:r w:rsidRPr="0081729D">
        <w:rPr>
          <w:rFonts w:ascii="Arial" w:hAnsi="Arial" w:cs="Arial"/>
          <w:sz w:val="24"/>
          <w:szCs w:val="24"/>
        </w:rPr>
        <w:t>КОНКУРСНАЯ ДОКУМЕНТАЦИЯ</w:t>
      </w:r>
    </w:p>
    <w:p w14:paraId="261A0130" w14:textId="77777777" w:rsidR="00A11C78" w:rsidRPr="0081729D" w:rsidRDefault="00A11C78" w:rsidP="0081729D">
      <w:pPr>
        <w:pStyle w:val="ConsPlusTitle"/>
        <w:spacing w:line="360" w:lineRule="auto"/>
        <w:jc w:val="center"/>
        <w:rPr>
          <w:rFonts w:ascii="Arial" w:hAnsi="Arial" w:cs="Arial"/>
          <w:sz w:val="24"/>
          <w:szCs w:val="24"/>
        </w:rPr>
      </w:pPr>
      <w:r w:rsidRPr="0081729D">
        <w:rPr>
          <w:rFonts w:ascii="Arial" w:hAnsi="Arial" w:cs="Arial"/>
          <w:sz w:val="24"/>
          <w:szCs w:val="24"/>
        </w:rPr>
        <w:t>ОТКРЫТОГО КОНКУРСА НА ПРАВО ЗАКЛЮЧЕНИЯ КОНЦЕССИОННОГО</w:t>
      </w:r>
    </w:p>
    <w:p w14:paraId="4EAC67D4" w14:textId="77777777" w:rsidR="00A11C78" w:rsidRPr="0081729D" w:rsidRDefault="00A11C78" w:rsidP="006D1975">
      <w:pPr>
        <w:pStyle w:val="ConsPlusTitle"/>
        <w:spacing w:line="360" w:lineRule="auto"/>
        <w:jc w:val="center"/>
        <w:rPr>
          <w:rFonts w:ascii="Arial" w:hAnsi="Arial" w:cs="Arial"/>
          <w:sz w:val="24"/>
          <w:szCs w:val="24"/>
        </w:rPr>
      </w:pPr>
      <w:r w:rsidRPr="0081729D">
        <w:rPr>
          <w:rFonts w:ascii="Arial" w:hAnsi="Arial" w:cs="Arial"/>
          <w:sz w:val="24"/>
          <w:szCs w:val="24"/>
        </w:rPr>
        <w:t xml:space="preserve">СОГЛАШЕНИЯ В ОТНОШЕНИИ </w:t>
      </w:r>
      <w:r w:rsidR="006D1975" w:rsidRPr="006D1975">
        <w:rPr>
          <w:rFonts w:ascii="Arial" w:hAnsi="Arial" w:cs="Arial"/>
          <w:sz w:val="24"/>
          <w:szCs w:val="24"/>
        </w:rPr>
        <w:t>ИМУЩЕСТВЕННОГО КОМПЛЕКСА, РАСПОЛОЖЕННОГО ПО АДРЕСУ</w:t>
      </w:r>
      <w:r w:rsidR="00CA55EC">
        <w:rPr>
          <w:rFonts w:ascii="Arial" w:hAnsi="Arial" w:cs="Arial"/>
          <w:sz w:val="24"/>
          <w:szCs w:val="24"/>
        </w:rPr>
        <w:t>:</w:t>
      </w:r>
      <w:r w:rsidR="006D1975" w:rsidRPr="006D1975">
        <w:rPr>
          <w:rFonts w:ascii="Arial" w:hAnsi="Arial" w:cs="Arial"/>
          <w:sz w:val="24"/>
          <w:szCs w:val="24"/>
        </w:rPr>
        <w:t xml:space="preserve"> РОССИЙСКАЯ ФЕДЕРАЦИЯ</w:t>
      </w:r>
      <w:r w:rsidR="00CA55EC">
        <w:rPr>
          <w:rFonts w:ascii="Arial" w:hAnsi="Arial" w:cs="Arial"/>
          <w:sz w:val="24"/>
          <w:szCs w:val="24"/>
        </w:rPr>
        <w:t>,</w:t>
      </w:r>
      <w:r w:rsidR="006D1975" w:rsidRPr="006D1975">
        <w:rPr>
          <w:rFonts w:ascii="Arial" w:hAnsi="Arial" w:cs="Arial"/>
          <w:sz w:val="24"/>
          <w:szCs w:val="24"/>
        </w:rPr>
        <w:t xml:space="preserve"> РЕСПУБЛИКА САХА (ЯКУТИЯ), МИРНИНСКИЙ УЛУС, БАЗА ОТДЫХА НА Р.ЧУОНАЛЫР</w:t>
      </w:r>
    </w:p>
    <w:p w14:paraId="4717FE3E" w14:textId="77777777" w:rsidR="00A11C78" w:rsidRPr="0081729D" w:rsidRDefault="00A11C78" w:rsidP="0081729D">
      <w:pPr>
        <w:pStyle w:val="ConsPlusNormal"/>
        <w:spacing w:line="360" w:lineRule="auto"/>
        <w:jc w:val="both"/>
        <w:rPr>
          <w:sz w:val="24"/>
          <w:szCs w:val="24"/>
        </w:rPr>
      </w:pPr>
    </w:p>
    <w:p w14:paraId="7E815C46" w14:textId="77777777" w:rsidR="00A11C78" w:rsidRPr="0081729D" w:rsidRDefault="00A11C78" w:rsidP="0081729D">
      <w:pPr>
        <w:pStyle w:val="ConsPlusNormal"/>
        <w:spacing w:line="360" w:lineRule="auto"/>
        <w:ind w:firstLine="0"/>
        <w:jc w:val="center"/>
        <w:outlineLvl w:val="1"/>
        <w:rPr>
          <w:sz w:val="24"/>
          <w:szCs w:val="24"/>
        </w:rPr>
      </w:pPr>
      <w:r w:rsidRPr="0081729D">
        <w:rPr>
          <w:sz w:val="24"/>
          <w:szCs w:val="24"/>
        </w:rPr>
        <w:t>1. Общие положения</w:t>
      </w:r>
    </w:p>
    <w:p w14:paraId="43BDDBC5" w14:textId="77777777" w:rsidR="00A11C78" w:rsidRPr="0081729D" w:rsidRDefault="00A11C78" w:rsidP="0081729D">
      <w:pPr>
        <w:pStyle w:val="ConsPlusNormal"/>
        <w:spacing w:line="360" w:lineRule="auto"/>
        <w:jc w:val="both"/>
        <w:rPr>
          <w:sz w:val="24"/>
          <w:szCs w:val="24"/>
        </w:rPr>
      </w:pPr>
    </w:p>
    <w:p w14:paraId="65A4F59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 Термины, используемые в конкурсной документации:</w:t>
      </w:r>
    </w:p>
    <w:p w14:paraId="046ED10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Конкурс - открытый конкурс на право заключения концессионного соглашения о реконструкции и последующей эксплуатации объекта, проводимый на основании </w:t>
      </w:r>
      <w:r w:rsidR="0081729D">
        <w:rPr>
          <w:sz w:val="24"/>
          <w:szCs w:val="24"/>
        </w:rPr>
        <w:t>п</w:t>
      </w:r>
      <w:r w:rsidR="005C57F2" w:rsidRPr="0081729D">
        <w:rPr>
          <w:sz w:val="24"/>
          <w:szCs w:val="24"/>
        </w:rPr>
        <w:t>остановления городской Администрации</w:t>
      </w:r>
      <w:r w:rsidRPr="0081729D">
        <w:rPr>
          <w:sz w:val="24"/>
          <w:szCs w:val="24"/>
        </w:rPr>
        <w:t>.</w:t>
      </w:r>
    </w:p>
    <w:p w14:paraId="2A563A0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Концессионное соглашение - договор, в котором содержатся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w:t>
      </w:r>
      <w:proofErr w:type="spellStart"/>
      <w:r w:rsidRPr="0081729D">
        <w:rPr>
          <w:sz w:val="24"/>
          <w:szCs w:val="24"/>
        </w:rPr>
        <w:t>концедент</w:t>
      </w:r>
      <w:proofErr w:type="spellEnd"/>
      <w:r w:rsidRPr="0081729D">
        <w:rPr>
          <w:sz w:val="24"/>
          <w:szCs w:val="24"/>
        </w:rPr>
        <w:t xml:space="preserve"> обязуется предоставить концессионеру на срок, установленный этим соглашением, права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14:paraId="48FD371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Концедент </w:t>
      </w:r>
      <w:r w:rsidR="005C57F2" w:rsidRPr="0081729D">
        <w:rPr>
          <w:sz w:val="24"/>
          <w:szCs w:val="24"/>
        </w:rPr>
        <w:t>–</w:t>
      </w:r>
      <w:r w:rsidRPr="0081729D">
        <w:rPr>
          <w:sz w:val="24"/>
          <w:szCs w:val="24"/>
        </w:rPr>
        <w:t xml:space="preserve"> </w:t>
      </w:r>
      <w:r w:rsidR="005C57F2" w:rsidRPr="0081729D">
        <w:rPr>
          <w:sz w:val="24"/>
          <w:szCs w:val="24"/>
        </w:rPr>
        <w:t>Городская Администрация от имени муниципального образования «Город Мирный» Мирнинского района Республики Саха (Якутия) в лице Главы города Антонова Клима Нестеровича.</w:t>
      </w:r>
    </w:p>
    <w:p w14:paraId="35378D07" w14:textId="77777777" w:rsidR="00A11C78" w:rsidRPr="0081729D" w:rsidRDefault="00A11C78" w:rsidP="0081729D">
      <w:pPr>
        <w:pStyle w:val="ConsPlusNormal"/>
        <w:spacing w:line="360" w:lineRule="auto"/>
        <w:ind w:firstLine="540"/>
        <w:jc w:val="both"/>
        <w:rPr>
          <w:sz w:val="24"/>
          <w:szCs w:val="24"/>
        </w:rPr>
      </w:pPr>
      <w:r w:rsidRPr="00CB02E5">
        <w:rPr>
          <w:sz w:val="24"/>
          <w:szCs w:val="24"/>
        </w:rPr>
        <w:t xml:space="preserve">Концессионер - индивидуальный предприниматель, российское или иностранное юридическое лицо либо действующее без образования </w:t>
      </w:r>
      <w:r w:rsidRPr="00CB02E5">
        <w:rPr>
          <w:sz w:val="24"/>
          <w:szCs w:val="24"/>
        </w:rPr>
        <w:lastRenderedPageBreak/>
        <w:t>юридического лица по договору простого товарищества (договору о совместной деятельности) два и более указанных юридических лиц.</w:t>
      </w:r>
    </w:p>
    <w:p w14:paraId="2F2A224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перечень объектов, указанных в </w:t>
      </w:r>
      <w:hyperlink r:id="rId15" w:history="1">
        <w:r w:rsidRPr="0081729D">
          <w:rPr>
            <w:color w:val="0000FF"/>
            <w:sz w:val="24"/>
            <w:szCs w:val="24"/>
          </w:rPr>
          <w:t>статье 4</w:t>
        </w:r>
      </w:hyperlink>
      <w:r w:rsidRPr="0081729D">
        <w:rPr>
          <w:sz w:val="24"/>
          <w:szCs w:val="24"/>
        </w:rPr>
        <w:t xml:space="preserve"> Федерального закона от 21 июля 2005 года N 115-ФЗ "О концессионных соглашениях".</w:t>
      </w:r>
    </w:p>
    <w:p w14:paraId="7E72DF3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Концессионная плата - плата, вносимая концессионером концеденту в период использования (эксплуатации) объекта концессионного соглашения.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на основании </w:t>
      </w:r>
      <w:hyperlink r:id="rId16" w:history="1">
        <w:r w:rsidRPr="0081729D">
          <w:rPr>
            <w:color w:val="0000FF"/>
            <w:sz w:val="24"/>
            <w:szCs w:val="24"/>
          </w:rPr>
          <w:t>статьи 7</w:t>
        </w:r>
      </w:hyperlink>
      <w:r w:rsidRPr="0081729D">
        <w:rPr>
          <w:sz w:val="24"/>
          <w:szCs w:val="24"/>
        </w:rPr>
        <w:t xml:space="preserve"> Федерального закона "О концессионных соглашениях".</w:t>
      </w:r>
    </w:p>
    <w:p w14:paraId="17EAAC8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Конкурсная документация - настоящий пакет документов, определяющий процесс проведения конкурса. Все приложения к разделам конкурсной документации являются ее неотъемлемой частью.</w:t>
      </w:r>
    </w:p>
    <w:p w14:paraId="20EAA06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Заявка на участие в конкурсе (заявка) - комплект документов, представленный заявителем для участия в предварительном отборе участников конкурса в соответствии с требованиями настоящей конкурсной документации.</w:t>
      </w:r>
    </w:p>
    <w:p w14:paraId="64192B18" w14:textId="77777777" w:rsidR="00A11C78" w:rsidRPr="0081729D" w:rsidRDefault="00A11C78" w:rsidP="0081729D">
      <w:pPr>
        <w:pStyle w:val="ConsPlusNormal"/>
        <w:spacing w:line="360" w:lineRule="auto"/>
        <w:ind w:firstLine="540"/>
        <w:jc w:val="both"/>
        <w:rPr>
          <w:sz w:val="24"/>
          <w:szCs w:val="24"/>
        </w:rPr>
      </w:pPr>
      <w:r w:rsidRPr="00CB02E5">
        <w:rPr>
          <w:sz w:val="24"/>
          <w:szCs w:val="24"/>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направившие письменное заявление с указанием своего уполномоченного представителя и получившие конкурсную документацию.</w:t>
      </w:r>
    </w:p>
    <w:p w14:paraId="34972C1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Предварительный отбор - мероприятия, по результатам проведения которых Конкурсной комиссией принято решение о допуске заявителя к дальнейшему участию в конкурсе либо об отказе в допуске.</w:t>
      </w:r>
    </w:p>
    <w:p w14:paraId="2682FED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Конкурсное предложение - комплект документов, представленный участником конкурса, прошедшим предварительный отбор в соответствии с требованиями конкурсной документации.</w:t>
      </w:r>
    </w:p>
    <w:p w14:paraId="0A77567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Официальный сайт Концедента - официальный сайт </w:t>
      </w:r>
      <w:r w:rsidR="005C57F2" w:rsidRPr="0081729D">
        <w:rPr>
          <w:sz w:val="24"/>
          <w:szCs w:val="24"/>
        </w:rPr>
        <w:t>городской Администрации https://мирный-саха.рф/</w:t>
      </w:r>
      <w:r w:rsidRPr="0081729D">
        <w:rPr>
          <w:sz w:val="24"/>
          <w:szCs w:val="24"/>
        </w:rPr>
        <w:t>.</w:t>
      </w:r>
    </w:p>
    <w:p w14:paraId="1F3C332D" w14:textId="77777777" w:rsidR="00A11C78" w:rsidRPr="0081729D" w:rsidRDefault="00A11C78" w:rsidP="0081729D">
      <w:pPr>
        <w:pStyle w:val="ConsPlusNormal"/>
        <w:spacing w:line="360" w:lineRule="auto"/>
        <w:jc w:val="both"/>
        <w:rPr>
          <w:sz w:val="24"/>
          <w:szCs w:val="24"/>
        </w:rPr>
      </w:pPr>
    </w:p>
    <w:p w14:paraId="6383FE11" w14:textId="77777777" w:rsidR="00A11C78" w:rsidRPr="0081729D" w:rsidRDefault="00A11C78" w:rsidP="0081729D">
      <w:pPr>
        <w:pStyle w:val="ConsPlusNormal"/>
        <w:spacing w:line="360" w:lineRule="auto"/>
        <w:ind w:firstLine="0"/>
        <w:jc w:val="center"/>
        <w:outlineLvl w:val="1"/>
        <w:rPr>
          <w:sz w:val="24"/>
          <w:szCs w:val="24"/>
        </w:rPr>
      </w:pPr>
      <w:r w:rsidRPr="0081729D">
        <w:rPr>
          <w:sz w:val="24"/>
          <w:szCs w:val="24"/>
        </w:rPr>
        <w:lastRenderedPageBreak/>
        <w:t>2. Условия конкурса</w:t>
      </w:r>
    </w:p>
    <w:p w14:paraId="59B6BF45" w14:textId="77777777" w:rsidR="00A11C78" w:rsidRDefault="00A11C78" w:rsidP="0081729D">
      <w:pPr>
        <w:pStyle w:val="ConsPlusNormal"/>
        <w:spacing w:line="360" w:lineRule="auto"/>
        <w:ind w:firstLine="540"/>
        <w:jc w:val="both"/>
        <w:rPr>
          <w:sz w:val="24"/>
          <w:szCs w:val="24"/>
        </w:rPr>
      </w:pPr>
      <w:r w:rsidRPr="0081729D">
        <w:rPr>
          <w:sz w:val="24"/>
          <w:szCs w:val="24"/>
        </w:rPr>
        <w:t>2.1. Концессионное соглашение закл</w:t>
      </w:r>
      <w:r w:rsidR="00D30122">
        <w:rPr>
          <w:sz w:val="24"/>
          <w:szCs w:val="24"/>
        </w:rPr>
        <w:t xml:space="preserve">ючается с целью строительства </w:t>
      </w:r>
      <w:r w:rsidRPr="0081729D">
        <w:rPr>
          <w:sz w:val="24"/>
          <w:szCs w:val="24"/>
        </w:rPr>
        <w:t>за счет концессионера (далее - Концессионер) объекта концессионного соглашения:</w:t>
      </w:r>
    </w:p>
    <w:p w14:paraId="52D4A5E3" w14:textId="77777777" w:rsidR="00FA04DC" w:rsidRPr="00FA04DC" w:rsidRDefault="00FA04DC" w:rsidP="00FA04DC">
      <w:pPr>
        <w:pStyle w:val="a3"/>
        <w:tabs>
          <w:tab w:val="left" w:pos="426"/>
        </w:tabs>
        <w:spacing w:before="0" w:beforeAutospacing="0" w:after="0" w:afterAutospacing="0" w:line="360" w:lineRule="auto"/>
        <w:ind w:firstLine="567"/>
        <w:jc w:val="both"/>
        <w:rPr>
          <w:rFonts w:ascii="Arial" w:hAnsi="Arial" w:cs="Arial"/>
        </w:rPr>
      </w:pPr>
      <w:r>
        <w:rPr>
          <w:rFonts w:ascii="Arial" w:hAnsi="Arial" w:cs="Arial"/>
        </w:rPr>
        <w:t>2.</w:t>
      </w:r>
      <w:r w:rsidRPr="00FA04DC">
        <w:rPr>
          <w:rFonts w:ascii="Arial" w:hAnsi="Arial" w:cs="Arial"/>
        </w:rPr>
        <w:t xml:space="preserve">1.1.  </w:t>
      </w:r>
      <w:r w:rsidR="00EE3BA5" w:rsidRPr="00EE3BA5">
        <w:rPr>
          <w:rFonts w:ascii="Arial" w:hAnsi="Arial" w:cs="Arial"/>
        </w:rPr>
        <w:t>Автодорога с площадкой для стоянки автомашин</w:t>
      </w:r>
      <w:r w:rsidRPr="00FA04DC">
        <w:rPr>
          <w:rFonts w:ascii="Arial" w:hAnsi="Arial" w:cs="Arial"/>
        </w:rPr>
        <w:t>, кадастровый номер 14:37:000000:2206.</w:t>
      </w:r>
    </w:p>
    <w:p w14:paraId="42ECDDEA" w14:textId="77777777" w:rsidR="00FA04DC" w:rsidRPr="00FA04DC" w:rsidRDefault="00FA04DC" w:rsidP="00FA04DC">
      <w:pPr>
        <w:pStyle w:val="a3"/>
        <w:tabs>
          <w:tab w:val="left" w:pos="426"/>
        </w:tabs>
        <w:spacing w:before="0" w:beforeAutospacing="0" w:after="0" w:afterAutospacing="0" w:line="360" w:lineRule="auto"/>
        <w:ind w:firstLine="567"/>
        <w:jc w:val="both"/>
        <w:rPr>
          <w:rFonts w:ascii="Arial" w:hAnsi="Arial" w:cs="Arial"/>
        </w:rPr>
      </w:pPr>
      <w:r>
        <w:rPr>
          <w:rFonts w:ascii="Arial" w:hAnsi="Arial" w:cs="Arial"/>
        </w:rPr>
        <w:t>2.</w:t>
      </w:r>
      <w:r w:rsidRPr="00FA04DC">
        <w:rPr>
          <w:rFonts w:ascii="Arial" w:hAnsi="Arial" w:cs="Arial"/>
        </w:rPr>
        <w:t>1.2. Объект недвижимого имуществ</w:t>
      </w:r>
      <w:r w:rsidR="00A5563D">
        <w:rPr>
          <w:rFonts w:ascii="Arial" w:hAnsi="Arial" w:cs="Arial"/>
        </w:rPr>
        <w:t>а</w:t>
      </w:r>
      <w:r w:rsidRPr="00FA04DC">
        <w:rPr>
          <w:rFonts w:ascii="Arial" w:hAnsi="Arial" w:cs="Arial"/>
        </w:rPr>
        <w:t>: «Здание дома сторожа с аркой», кадастровый номер14:16:000000:19.</w:t>
      </w:r>
    </w:p>
    <w:p w14:paraId="140A3BCB" w14:textId="77777777" w:rsidR="00FA04DC" w:rsidRPr="00FA04DC" w:rsidRDefault="00FA04DC" w:rsidP="00FA04DC">
      <w:pPr>
        <w:pStyle w:val="ConsPlusNormal"/>
        <w:spacing w:line="360" w:lineRule="auto"/>
        <w:ind w:firstLine="567"/>
        <w:jc w:val="both"/>
        <w:rPr>
          <w:sz w:val="24"/>
          <w:szCs w:val="24"/>
        </w:rPr>
      </w:pPr>
      <w:r>
        <w:rPr>
          <w:sz w:val="24"/>
          <w:szCs w:val="24"/>
        </w:rPr>
        <w:t>2.</w:t>
      </w:r>
      <w:r w:rsidRPr="00FA04DC">
        <w:rPr>
          <w:sz w:val="24"/>
          <w:szCs w:val="24"/>
        </w:rPr>
        <w:t>1.3. Движим</w:t>
      </w:r>
      <w:r w:rsidR="004A30C4">
        <w:rPr>
          <w:sz w:val="24"/>
          <w:szCs w:val="24"/>
        </w:rPr>
        <w:t>ы</w:t>
      </w:r>
      <w:r w:rsidRPr="00FA04DC">
        <w:rPr>
          <w:sz w:val="24"/>
          <w:szCs w:val="24"/>
        </w:rPr>
        <w:t>е имуществ</w:t>
      </w:r>
      <w:r w:rsidR="004A30C4">
        <w:rPr>
          <w:sz w:val="24"/>
          <w:szCs w:val="24"/>
        </w:rPr>
        <w:t>а</w:t>
      </w:r>
      <w:r w:rsidRPr="00FA04DC">
        <w:rPr>
          <w:sz w:val="24"/>
          <w:szCs w:val="24"/>
        </w:rPr>
        <w:t xml:space="preserve">: контейнер – 1 шт.; серфинг - 2 шт.; </w:t>
      </w:r>
      <w:proofErr w:type="spellStart"/>
      <w:r w:rsidRPr="00FA04DC">
        <w:rPr>
          <w:sz w:val="24"/>
          <w:szCs w:val="24"/>
        </w:rPr>
        <w:t>аквапланер</w:t>
      </w:r>
      <w:proofErr w:type="spellEnd"/>
      <w:r w:rsidRPr="00FA04DC">
        <w:rPr>
          <w:sz w:val="24"/>
          <w:szCs w:val="24"/>
        </w:rPr>
        <w:t xml:space="preserve"> – 2 шт.; лодочный мотор ЯМАХА 20 CMHS – 1 шт.; лодочный мотор НЕПТУН – 1 шт.; лодка под мотор ОРИОН 25Н – 1 шт.; жилет спасательный пляжный – 5 шт.; кабинки для переодевания – 4 шт.</w:t>
      </w:r>
      <w:r>
        <w:rPr>
          <w:sz w:val="24"/>
          <w:szCs w:val="24"/>
        </w:rPr>
        <w:t xml:space="preserve">; </w:t>
      </w:r>
      <w:r w:rsidRPr="00FA04DC">
        <w:rPr>
          <w:sz w:val="24"/>
          <w:szCs w:val="24"/>
        </w:rPr>
        <w:t>пляжная зона. Летняя база. СОК АЛМАЗНАЯ ДОЛИНА в т.ч.: волейбольная площадка, борцовская площадка, торговая площадка.</w:t>
      </w:r>
    </w:p>
    <w:p w14:paraId="67A48FCB" w14:textId="77777777" w:rsidR="00A11C78" w:rsidRPr="00CB02E5" w:rsidRDefault="00A11C78" w:rsidP="0081729D">
      <w:pPr>
        <w:pStyle w:val="ConsPlusNormal"/>
        <w:spacing w:line="360" w:lineRule="auto"/>
        <w:ind w:firstLine="540"/>
        <w:jc w:val="both"/>
        <w:rPr>
          <w:sz w:val="24"/>
          <w:szCs w:val="24"/>
        </w:rPr>
      </w:pPr>
      <w:r w:rsidRPr="00CB02E5">
        <w:rPr>
          <w:sz w:val="24"/>
          <w:szCs w:val="24"/>
        </w:rPr>
        <w:t>2.1.</w:t>
      </w:r>
      <w:r w:rsidR="00336DF3">
        <w:rPr>
          <w:sz w:val="24"/>
          <w:szCs w:val="24"/>
        </w:rPr>
        <w:t>4</w:t>
      </w:r>
      <w:r w:rsidRPr="00CB02E5">
        <w:rPr>
          <w:sz w:val="24"/>
          <w:szCs w:val="24"/>
        </w:rPr>
        <w:t>. Объекты строительства:</w:t>
      </w:r>
    </w:p>
    <w:p w14:paraId="2F2D4FAA" w14:textId="77777777" w:rsidR="00CB02E5" w:rsidRPr="00CB02E5" w:rsidRDefault="00CB02E5" w:rsidP="00CB02E5">
      <w:pPr>
        <w:pStyle w:val="ConsPlusNormal"/>
        <w:spacing w:line="360" w:lineRule="auto"/>
        <w:ind w:firstLine="0"/>
        <w:jc w:val="both"/>
        <w:rPr>
          <w:sz w:val="24"/>
          <w:szCs w:val="24"/>
        </w:rPr>
      </w:pPr>
      <w:r w:rsidRPr="00CB02E5">
        <w:rPr>
          <w:sz w:val="24"/>
          <w:szCs w:val="24"/>
        </w:rPr>
        <w:t>- домики с более простым вариантом размещения площадью 30-35 кв. м с удобствами на улице (6 объектов);</w:t>
      </w:r>
    </w:p>
    <w:p w14:paraId="7855FC54"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малая баня, вместимостью 8-12 человек (1 объект);</w:t>
      </w:r>
    </w:p>
    <w:p w14:paraId="15BE1EF9"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кафе, количество посадочных мест 50 (1 объект);</w:t>
      </w:r>
    </w:p>
    <w:p w14:paraId="39B7050F"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веревочный парк (1 объект);</w:t>
      </w:r>
    </w:p>
    <w:p w14:paraId="3D49D8AE"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душевые</w:t>
      </w:r>
      <w:r w:rsidR="00336DF3">
        <w:rPr>
          <w:rFonts w:ascii="Arial" w:hAnsi="Arial" w:cs="Arial"/>
        </w:rPr>
        <w:t xml:space="preserve"> (летние)</w:t>
      </w:r>
      <w:r w:rsidRPr="00CB02E5">
        <w:rPr>
          <w:rFonts w:ascii="Arial" w:hAnsi="Arial" w:cs="Arial"/>
        </w:rPr>
        <w:t>;</w:t>
      </w:r>
    </w:p>
    <w:p w14:paraId="550A68F2"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туалет (2 объекта);</w:t>
      </w:r>
    </w:p>
    <w:p w14:paraId="0B68EEAC"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площадка для палаточного городка с беседками в количестве 3 шт</w:t>
      </w:r>
      <w:r>
        <w:rPr>
          <w:rFonts w:ascii="Arial" w:hAnsi="Arial" w:cs="Arial"/>
        </w:rPr>
        <w:t>.</w:t>
      </w:r>
      <w:r w:rsidRPr="00CB02E5">
        <w:rPr>
          <w:rFonts w:ascii="Arial" w:hAnsi="Arial" w:cs="Arial"/>
        </w:rPr>
        <w:t>;</w:t>
      </w:r>
    </w:p>
    <w:p w14:paraId="5398FF65"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xml:space="preserve">- мусорная ниша </w:t>
      </w:r>
      <w:r w:rsidR="00336DF3">
        <w:rPr>
          <w:rFonts w:ascii="Arial" w:hAnsi="Arial" w:cs="Arial"/>
        </w:rPr>
        <w:t>на 4 бака.</w:t>
      </w:r>
    </w:p>
    <w:p w14:paraId="2F8AA766" w14:textId="77777777" w:rsidR="00A11C78" w:rsidRPr="0081729D" w:rsidRDefault="00A11C78" w:rsidP="00FA04DC">
      <w:pPr>
        <w:pStyle w:val="ConsPlusNormal"/>
        <w:spacing w:line="360" w:lineRule="auto"/>
        <w:ind w:firstLine="540"/>
        <w:jc w:val="both"/>
        <w:rPr>
          <w:sz w:val="24"/>
          <w:szCs w:val="24"/>
        </w:rPr>
      </w:pPr>
      <w:r w:rsidRPr="0081729D">
        <w:rPr>
          <w:sz w:val="24"/>
          <w:szCs w:val="24"/>
        </w:rPr>
        <w:t xml:space="preserve">2.2. Условия концессионного соглашения определены в проекте концессионного </w:t>
      </w:r>
      <w:hyperlink w:anchor="P598" w:history="1">
        <w:r w:rsidRPr="0081729D">
          <w:rPr>
            <w:color w:val="0000FF"/>
            <w:sz w:val="24"/>
            <w:szCs w:val="24"/>
          </w:rPr>
          <w:t>соглашения</w:t>
        </w:r>
      </w:hyperlink>
      <w:r w:rsidRPr="0081729D">
        <w:rPr>
          <w:sz w:val="24"/>
          <w:szCs w:val="24"/>
        </w:rPr>
        <w:t xml:space="preserve"> (приложение N 5 к конкурсной документации).</w:t>
      </w:r>
    </w:p>
    <w:p w14:paraId="7544C87F" w14:textId="77777777" w:rsidR="00344419" w:rsidRPr="00344419" w:rsidRDefault="00A11C78" w:rsidP="00344419">
      <w:pPr>
        <w:pStyle w:val="ConsPlusNormal"/>
        <w:spacing w:line="360" w:lineRule="auto"/>
        <w:ind w:firstLine="540"/>
        <w:jc w:val="both"/>
        <w:rPr>
          <w:sz w:val="24"/>
          <w:szCs w:val="24"/>
        </w:rPr>
      </w:pPr>
      <w:r w:rsidRPr="0081729D">
        <w:rPr>
          <w:sz w:val="24"/>
          <w:szCs w:val="24"/>
        </w:rPr>
        <w:t xml:space="preserve">2.3. </w:t>
      </w:r>
      <w:r w:rsidR="00344419" w:rsidRPr="00344419">
        <w:rPr>
          <w:sz w:val="24"/>
          <w:szCs w:val="24"/>
        </w:rPr>
        <w:t>Цели и срок использования (эксплуатации) объекта концессионного соглашения:</w:t>
      </w:r>
    </w:p>
    <w:p w14:paraId="6ACCA52C" w14:textId="77777777" w:rsidR="00344419" w:rsidRPr="00344419" w:rsidRDefault="00344419" w:rsidP="00344419">
      <w:pPr>
        <w:pStyle w:val="ConsPlusNormal"/>
        <w:spacing w:line="360" w:lineRule="auto"/>
        <w:ind w:firstLine="540"/>
        <w:jc w:val="both"/>
        <w:rPr>
          <w:sz w:val="24"/>
          <w:szCs w:val="24"/>
        </w:rPr>
      </w:pPr>
      <w:r>
        <w:rPr>
          <w:sz w:val="24"/>
          <w:szCs w:val="24"/>
        </w:rPr>
        <w:t xml:space="preserve">- </w:t>
      </w:r>
      <w:r w:rsidRPr="00344419">
        <w:rPr>
          <w:sz w:val="24"/>
          <w:szCs w:val="24"/>
        </w:rPr>
        <w:t xml:space="preserve">привлечение внебюджетных финансовых средств </w:t>
      </w:r>
      <w:proofErr w:type="gramStart"/>
      <w:r w:rsidRPr="00344419">
        <w:rPr>
          <w:sz w:val="24"/>
          <w:szCs w:val="24"/>
        </w:rPr>
        <w:t>для  создания</w:t>
      </w:r>
      <w:proofErr w:type="gramEnd"/>
      <w:r w:rsidRPr="00344419">
        <w:rPr>
          <w:sz w:val="24"/>
          <w:szCs w:val="24"/>
        </w:rPr>
        <w:t xml:space="preserve"> объекта по организации культурных мероприятий, отдыха, и туризма граждан;</w:t>
      </w:r>
    </w:p>
    <w:p w14:paraId="47E97EB2" w14:textId="77777777" w:rsidR="00344419" w:rsidRPr="00344419" w:rsidRDefault="00344419" w:rsidP="00344419">
      <w:pPr>
        <w:pStyle w:val="ConsPlusNormal"/>
        <w:spacing w:line="360" w:lineRule="auto"/>
        <w:ind w:firstLine="540"/>
        <w:jc w:val="both"/>
        <w:rPr>
          <w:sz w:val="24"/>
          <w:szCs w:val="24"/>
        </w:rPr>
      </w:pPr>
      <w:r>
        <w:rPr>
          <w:sz w:val="24"/>
          <w:szCs w:val="24"/>
        </w:rPr>
        <w:t xml:space="preserve">- </w:t>
      </w:r>
      <w:r w:rsidRPr="00344419">
        <w:rPr>
          <w:sz w:val="24"/>
          <w:szCs w:val="24"/>
        </w:rPr>
        <w:t>осуществление организации досуга, спорта, культурного отдыха и туристического обслуживания с использованием объекта концессионного соглашения.</w:t>
      </w:r>
    </w:p>
    <w:p w14:paraId="63AE5A4A" w14:textId="77777777" w:rsidR="00A11C78" w:rsidRPr="0081729D" w:rsidRDefault="00344419" w:rsidP="00344419">
      <w:pPr>
        <w:pStyle w:val="ConsPlusNormal"/>
        <w:spacing w:line="360" w:lineRule="auto"/>
        <w:ind w:firstLine="540"/>
        <w:jc w:val="both"/>
        <w:rPr>
          <w:sz w:val="24"/>
          <w:szCs w:val="24"/>
        </w:rPr>
      </w:pPr>
      <w:r w:rsidRPr="00344419">
        <w:rPr>
          <w:sz w:val="24"/>
          <w:szCs w:val="24"/>
        </w:rPr>
        <w:t xml:space="preserve">Срок использования (эксплуатации) концессионером объекта концессионного соглашения в целях организации культурных мероприятий, отдыха, туризма и развлечений граждан - с момента подписания акта приема-передачи объекта </w:t>
      </w:r>
      <w:r w:rsidRPr="00344419">
        <w:rPr>
          <w:sz w:val="24"/>
          <w:szCs w:val="24"/>
        </w:rPr>
        <w:lastRenderedPageBreak/>
        <w:t xml:space="preserve">концессионного соглашения и до окончания срока действия концессионного </w:t>
      </w:r>
      <w:proofErr w:type="gramStart"/>
      <w:r w:rsidRPr="00344419">
        <w:rPr>
          <w:sz w:val="24"/>
          <w:szCs w:val="24"/>
        </w:rPr>
        <w:t>соглашения.</w:t>
      </w:r>
      <w:r w:rsidR="00A11C78" w:rsidRPr="0081729D">
        <w:rPr>
          <w:sz w:val="24"/>
          <w:szCs w:val="24"/>
        </w:rPr>
        <w:t>.</w:t>
      </w:r>
      <w:proofErr w:type="gramEnd"/>
    </w:p>
    <w:p w14:paraId="32CAAAB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2.4. При осуществлении использования (эксплуатации) объекта концессионного соглашения Концессионер:</w:t>
      </w:r>
    </w:p>
    <w:p w14:paraId="2404F70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обеспечивает ввод в эксплуатацию вновь созданных объектов в срок, установлен</w:t>
      </w:r>
      <w:r w:rsidR="00365523">
        <w:rPr>
          <w:sz w:val="24"/>
          <w:szCs w:val="24"/>
        </w:rPr>
        <w:t xml:space="preserve">ный концессионным соглашением, </w:t>
      </w:r>
      <w:r w:rsidRPr="00BB7B1B">
        <w:rPr>
          <w:sz w:val="24"/>
          <w:szCs w:val="24"/>
        </w:rPr>
        <w:t xml:space="preserve">не </w:t>
      </w:r>
      <w:r w:rsidR="00365523" w:rsidRPr="00BB7B1B">
        <w:rPr>
          <w:sz w:val="24"/>
          <w:szCs w:val="24"/>
        </w:rPr>
        <w:t>позднее 31.08.2023</w:t>
      </w:r>
      <w:r w:rsidRPr="00BB7B1B">
        <w:rPr>
          <w:sz w:val="24"/>
          <w:szCs w:val="24"/>
        </w:rPr>
        <w:t>;</w:t>
      </w:r>
    </w:p>
    <w:p w14:paraId="6D86276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использует (эксплуатирует) объект концессионного соглашения в течение периода, установленного концессионным соглашением, в целях организации комплексного туристического обслуживания;</w:t>
      </w:r>
    </w:p>
    <w:p w14:paraId="4EA376E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поддерживает объект концессионного соглашения в надлежащем состоянии, производит за свой счет текущий и капитальный ремонт, несет расходы на содержание объекта в течение всего срока действия концессионного соглашения;</w:t>
      </w:r>
    </w:p>
    <w:p w14:paraId="70159B4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после прекращения действия концессионного соглашения (в том числе по истечении срока его действия) передает объект соглашения Концеденту (далее - Концедент) в порядке, который предусмотрен в концессионном соглашении;</w:t>
      </w:r>
    </w:p>
    <w:p w14:paraId="07F34D2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исполняет иные обязанности, вытекающие из условий концессионного соглашения и положений действующего законодательства РФ.</w:t>
      </w:r>
    </w:p>
    <w:p w14:paraId="1BE2F6E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2.5. В настоящей конкурсной документации к строительству объекта концессионного соглашения относятся мероприятия по его строительству, благоустройству территории, иные мероприятия по улучшению характеристик и эксплуатационных свойств объекта концессионного соглашения.</w:t>
      </w:r>
    </w:p>
    <w:p w14:paraId="6D25F44C" w14:textId="77777777" w:rsidR="00A11C78" w:rsidRPr="00D6490C" w:rsidRDefault="00A11C78" w:rsidP="0081729D">
      <w:pPr>
        <w:pStyle w:val="ConsPlusNormal"/>
        <w:spacing w:line="360" w:lineRule="auto"/>
        <w:ind w:firstLine="540"/>
        <w:jc w:val="both"/>
        <w:rPr>
          <w:sz w:val="24"/>
          <w:szCs w:val="24"/>
        </w:rPr>
      </w:pPr>
      <w:r w:rsidRPr="00D6490C">
        <w:rPr>
          <w:sz w:val="24"/>
          <w:szCs w:val="24"/>
        </w:rPr>
        <w:t>2.6. Срок действия концессионного соглашения</w:t>
      </w:r>
      <w:r w:rsidR="00365523">
        <w:rPr>
          <w:sz w:val="24"/>
          <w:szCs w:val="24"/>
        </w:rPr>
        <w:t>:</w:t>
      </w:r>
      <w:r w:rsidRPr="00D6490C">
        <w:rPr>
          <w:sz w:val="24"/>
          <w:szCs w:val="24"/>
        </w:rPr>
        <w:t xml:space="preserve"> с момента подписания концессионного соглашения</w:t>
      </w:r>
      <w:r w:rsidR="00365523">
        <w:rPr>
          <w:sz w:val="24"/>
          <w:szCs w:val="24"/>
        </w:rPr>
        <w:t xml:space="preserve"> и </w:t>
      </w:r>
      <w:r w:rsidR="00365523" w:rsidRPr="00BB7B1B">
        <w:rPr>
          <w:sz w:val="24"/>
          <w:szCs w:val="24"/>
        </w:rPr>
        <w:t>до 31.03.2041</w:t>
      </w:r>
      <w:r w:rsidRPr="00BB7B1B">
        <w:rPr>
          <w:sz w:val="24"/>
          <w:szCs w:val="24"/>
        </w:rPr>
        <w:t>.</w:t>
      </w:r>
    </w:p>
    <w:p w14:paraId="6419EA4A" w14:textId="77777777" w:rsidR="00A11C78" w:rsidRDefault="00A11C78" w:rsidP="0081729D">
      <w:pPr>
        <w:pStyle w:val="ConsPlusNormal"/>
        <w:spacing w:line="360" w:lineRule="auto"/>
        <w:ind w:firstLine="540"/>
        <w:jc w:val="both"/>
        <w:rPr>
          <w:sz w:val="24"/>
          <w:szCs w:val="24"/>
        </w:rPr>
      </w:pPr>
      <w:r w:rsidRPr="00D6490C">
        <w:rPr>
          <w:sz w:val="24"/>
          <w:szCs w:val="24"/>
        </w:rPr>
        <w:t>2.7. Концессионная плата уплачивае</w:t>
      </w:r>
      <w:r w:rsidR="006F52F7" w:rsidRPr="00D6490C">
        <w:rPr>
          <w:sz w:val="24"/>
          <w:szCs w:val="24"/>
        </w:rPr>
        <w:t xml:space="preserve">тся Концессионером Концеденту по истечению 3 (трех) лет с даты ввода объекта строительства </w:t>
      </w:r>
      <w:r w:rsidRPr="00D6490C">
        <w:rPr>
          <w:sz w:val="24"/>
          <w:szCs w:val="24"/>
        </w:rPr>
        <w:t xml:space="preserve">в размере </w:t>
      </w:r>
      <w:r w:rsidR="00CB02E5" w:rsidRPr="00D6490C">
        <w:rPr>
          <w:sz w:val="24"/>
          <w:szCs w:val="24"/>
        </w:rPr>
        <w:t>2</w:t>
      </w:r>
      <w:r w:rsidR="00365523">
        <w:rPr>
          <w:sz w:val="24"/>
          <w:szCs w:val="24"/>
        </w:rPr>
        <w:t>60</w:t>
      </w:r>
      <w:r w:rsidRPr="00D6490C">
        <w:rPr>
          <w:sz w:val="24"/>
          <w:szCs w:val="24"/>
        </w:rPr>
        <w:t xml:space="preserve"> 000,00 (</w:t>
      </w:r>
      <w:r w:rsidR="00365523">
        <w:rPr>
          <w:sz w:val="24"/>
          <w:szCs w:val="24"/>
        </w:rPr>
        <w:t>Двести шестьдесят тысяч</w:t>
      </w:r>
      <w:r w:rsidR="00D6490C">
        <w:rPr>
          <w:sz w:val="24"/>
          <w:szCs w:val="24"/>
        </w:rPr>
        <w:t xml:space="preserve"> рублей 00 копеек</w:t>
      </w:r>
      <w:r w:rsidRPr="00D6490C">
        <w:rPr>
          <w:sz w:val="24"/>
          <w:szCs w:val="24"/>
        </w:rPr>
        <w:t>) рублей в г</w:t>
      </w:r>
      <w:r w:rsidR="006F52F7" w:rsidRPr="00D6490C">
        <w:rPr>
          <w:sz w:val="24"/>
          <w:szCs w:val="24"/>
        </w:rPr>
        <w:t>од и подлежит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 (Я).</w:t>
      </w:r>
    </w:p>
    <w:p w14:paraId="513DFB43" w14:textId="77777777" w:rsidR="00344419" w:rsidRPr="00344419" w:rsidRDefault="00344419" w:rsidP="00344419">
      <w:pPr>
        <w:pStyle w:val="ConsPlusNormal"/>
        <w:tabs>
          <w:tab w:val="left" w:pos="993"/>
        </w:tabs>
        <w:spacing w:line="360" w:lineRule="auto"/>
        <w:ind w:firstLine="540"/>
        <w:jc w:val="both"/>
        <w:rPr>
          <w:sz w:val="24"/>
          <w:szCs w:val="24"/>
        </w:rPr>
      </w:pPr>
      <w:r>
        <w:rPr>
          <w:sz w:val="24"/>
          <w:szCs w:val="24"/>
        </w:rPr>
        <w:t xml:space="preserve">2.8. </w:t>
      </w:r>
      <w:r w:rsidRPr="00344419">
        <w:rPr>
          <w:sz w:val="24"/>
          <w:szCs w:val="24"/>
        </w:rPr>
        <w:t xml:space="preserve">Способом обеспечения Концессионером обязательств по Концессионному соглашению перед Концедентом является страхование риска ответственности Концессионера за нарушение обязательств по Концессионному соглашению. Размер обеспечения исполнения обязательств по созданию Объекта </w:t>
      </w:r>
      <w:r w:rsidRPr="00344419">
        <w:rPr>
          <w:sz w:val="24"/>
          <w:szCs w:val="24"/>
        </w:rPr>
        <w:lastRenderedPageBreak/>
        <w:t>Концессионного соглашения составляет 1 590 000,00 (Один миллион пятьсот девяносто тысяч рублей 00 копеек) рублей.</w:t>
      </w:r>
    </w:p>
    <w:p w14:paraId="51DD2623" w14:textId="77777777" w:rsidR="00344419" w:rsidRPr="0081729D" w:rsidRDefault="00344419" w:rsidP="00344419">
      <w:pPr>
        <w:pStyle w:val="ConsPlusNormal"/>
        <w:spacing w:line="360" w:lineRule="auto"/>
        <w:ind w:firstLine="540"/>
        <w:jc w:val="both"/>
        <w:rPr>
          <w:sz w:val="24"/>
          <w:szCs w:val="24"/>
        </w:rPr>
      </w:pPr>
      <w:r w:rsidRPr="00344419">
        <w:rPr>
          <w:sz w:val="24"/>
          <w:szCs w:val="24"/>
        </w:rPr>
        <w:t>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установлен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2C0CDCAA"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3. Состав и описание объекта концессионного соглашения</w:t>
      </w:r>
    </w:p>
    <w:p w14:paraId="047A385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3.1. Объект концессионного соглашения:</w:t>
      </w:r>
    </w:p>
    <w:p w14:paraId="5FCFCECC" w14:textId="77777777" w:rsidR="00457657" w:rsidRP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xml:space="preserve">- </w:t>
      </w:r>
      <w:r w:rsidR="00B172A2" w:rsidRPr="00B172A2">
        <w:rPr>
          <w:rFonts w:ascii="Arial" w:hAnsi="Arial" w:cs="Arial"/>
        </w:rPr>
        <w:t>Автодорога с площадкой для стоянки автомашин</w:t>
      </w:r>
      <w:r w:rsidRPr="00457657">
        <w:rPr>
          <w:rFonts w:ascii="Arial" w:hAnsi="Arial" w:cs="Arial"/>
        </w:rPr>
        <w:t>, кадастровый номер 14:37:000000:2206.</w:t>
      </w:r>
    </w:p>
    <w:p w14:paraId="423D519C" w14:textId="77777777" w:rsidR="00457657" w:rsidRP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о</w:t>
      </w:r>
      <w:r w:rsidRPr="00457657">
        <w:rPr>
          <w:rFonts w:ascii="Arial" w:hAnsi="Arial" w:cs="Arial"/>
        </w:rPr>
        <w:t>бъект недвижимого имущество: «Здание дома сторожа с аркой», кадастровый номер14:16:000000:19.</w:t>
      </w:r>
    </w:p>
    <w:p w14:paraId="45709DEC" w14:textId="77777777" w:rsid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д</w:t>
      </w:r>
      <w:r w:rsidRPr="00457657">
        <w:rPr>
          <w:rFonts w:ascii="Arial" w:hAnsi="Arial" w:cs="Arial"/>
        </w:rPr>
        <w:t xml:space="preserve">вижимое имущество: контейнер – 1 шт.; серфинг - 2 шт.; </w:t>
      </w:r>
      <w:proofErr w:type="spellStart"/>
      <w:r w:rsidRPr="00457657">
        <w:rPr>
          <w:rFonts w:ascii="Arial" w:hAnsi="Arial" w:cs="Arial"/>
        </w:rPr>
        <w:t>аквапланер</w:t>
      </w:r>
      <w:proofErr w:type="spellEnd"/>
      <w:r w:rsidRPr="00457657">
        <w:rPr>
          <w:rFonts w:ascii="Arial" w:hAnsi="Arial" w:cs="Arial"/>
        </w:rPr>
        <w:t xml:space="preserve"> – 2 шт.; лодочный мотор ЯМАХА 20 CMHS – 1 шт.; лодочный мотор НЕПТУН – 1 шт.; лодка под мотор ОРИОН 25Н – 1 шт.; жилет спасательный пляжный – 5 шт.; кабинки для переодевания – 4 шт.; пляжная зона. Летняя база. СОК АЛМАЗНАЯ ДОЛИНА в т.ч.: волейбольная площадка, борцовская площадка, торговая площадка.</w:t>
      </w:r>
    </w:p>
    <w:p w14:paraId="0C672ED2" w14:textId="77777777" w:rsidR="00A11C78" w:rsidRPr="0081729D" w:rsidRDefault="00A11C78" w:rsidP="00B55318">
      <w:pPr>
        <w:pStyle w:val="ConsPlusNormal"/>
        <w:spacing w:line="360" w:lineRule="auto"/>
        <w:ind w:firstLine="0"/>
        <w:jc w:val="center"/>
        <w:outlineLvl w:val="1"/>
        <w:rPr>
          <w:sz w:val="24"/>
          <w:szCs w:val="24"/>
        </w:rPr>
      </w:pPr>
      <w:r w:rsidRPr="0081729D">
        <w:rPr>
          <w:sz w:val="24"/>
          <w:szCs w:val="24"/>
        </w:rPr>
        <w:t>4. Требования, которые предъявляются к участникам конкурса,</w:t>
      </w:r>
    </w:p>
    <w:p w14:paraId="6D7BD7B9" w14:textId="77777777" w:rsidR="00A11C78" w:rsidRPr="0081729D" w:rsidRDefault="00A11C78" w:rsidP="00B55318">
      <w:pPr>
        <w:pStyle w:val="ConsPlusNormal"/>
        <w:spacing w:line="360" w:lineRule="auto"/>
        <w:ind w:firstLine="0"/>
        <w:jc w:val="center"/>
        <w:rPr>
          <w:sz w:val="24"/>
          <w:szCs w:val="24"/>
        </w:rPr>
      </w:pPr>
      <w:r w:rsidRPr="0081729D">
        <w:rPr>
          <w:sz w:val="24"/>
          <w:szCs w:val="24"/>
        </w:rPr>
        <w:t>и в соответствии с которыми проводится предварительный</w:t>
      </w:r>
    </w:p>
    <w:p w14:paraId="430FBF34" w14:textId="77777777" w:rsidR="00A11C78" w:rsidRPr="0081729D" w:rsidRDefault="00A11C78" w:rsidP="00B55318">
      <w:pPr>
        <w:pStyle w:val="ConsPlusNormal"/>
        <w:spacing w:line="360" w:lineRule="auto"/>
        <w:ind w:firstLine="0"/>
        <w:jc w:val="center"/>
        <w:rPr>
          <w:sz w:val="24"/>
          <w:szCs w:val="24"/>
        </w:rPr>
      </w:pPr>
      <w:r w:rsidRPr="0081729D">
        <w:rPr>
          <w:sz w:val="24"/>
          <w:szCs w:val="24"/>
        </w:rPr>
        <w:t>отбор участников конкурса</w:t>
      </w:r>
    </w:p>
    <w:p w14:paraId="4E27166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4.1. В настоящем конкурсе может принять участие любое российское или иностранное юридическое лицо либо действующие без образования юридического лица по договору простого товарищества (договор о совместной </w:t>
      </w:r>
      <w:r w:rsidRPr="0081729D">
        <w:rPr>
          <w:sz w:val="24"/>
          <w:szCs w:val="24"/>
        </w:rPr>
        <w:lastRenderedPageBreak/>
        <w:t>деятельности) два или более указанных юридических лиц, индивидуальный предприниматель.</w:t>
      </w:r>
    </w:p>
    <w:p w14:paraId="4C93C94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 Заявитель должен соответствовать следующим требованиям:</w:t>
      </w:r>
    </w:p>
    <w:p w14:paraId="5C9CC04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4.2.1. Соответствие требованиям, установленным в соответствии с законодательством Российской Федерации к лицам, осуществляющим соответствующие виды деятельности;</w:t>
      </w:r>
    </w:p>
    <w:p w14:paraId="0488E20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4.2.2. Непроведение ликвидации заявителя - юридического лица и отсутствие решения арбитражного суда о признании заявителя несостоятельным (банкротом) и об открытии конкурсного производства;</w:t>
      </w:r>
    </w:p>
    <w:p w14:paraId="1252BFB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4.2.3. </w:t>
      </w:r>
      <w:proofErr w:type="spellStart"/>
      <w:r w:rsidRPr="0081729D">
        <w:rPr>
          <w:sz w:val="24"/>
          <w:szCs w:val="24"/>
        </w:rPr>
        <w:t>Неприостановление</w:t>
      </w:r>
      <w:proofErr w:type="spellEnd"/>
      <w:r w:rsidRPr="0081729D">
        <w:rPr>
          <w:sz w:val="24"/>
          <w:szCs w:val="24"/>
        </w:rPr>
        <w:t xml:space="preserve"> деятельности заявителя в порядке, установленном Российской Федерацией об административных правонарушениях, на дату подачи заявки на участие в конкурсном отборе;</w:t>
      </w:r>
    </w:p>
    <w:p w14:paraId="0B90AAC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4.2.4. Отсутствие у заявителя недоимки по налогам, сборам, задолженности по иным обязательным платежам в бюджеты бюджетной системы Российской Федерации;</w:t>
      </w:r>
    </w:p>
    <w:p w14:paraId="47F4D7C8" w14:textId="77777777" w:rsidR="00A11C78" w:rsidRPr="0081729D" w:rsidRDefault="00373657" w:rsidP="0081729D">
      <w:pPr>
        <w:pStyle w:val="ConsPlusNormal"/>
        <w:spacing w:line="360" w:lineRule="auto"/>
        <w:ind w:firstLine="540"/>
        <w:jc w:val="both"/>
        <w:rPr>
          <w:sz w:val="24"/>
          <w:szCs w:val="24"/>
        </w:rPr>
      </w:pPr>
      <w:r w:rsidRPr="0081729D">
        <w:rPr>
          <w:sz w:val="24"/>
          <w:szCs w:val="24"/>
        </w:rPr>
        <w:t>4.2.5. Отсутствие у заявителя задолженности в бюджет МО «Город Мирный» Мирнинского района Республики Саха (Якутия).</w:t>
      </w:r>
    </w:p>
    <w:p w14:paraId="1706E9AD"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5. Параметры критериев оценки конкурсных предложений</w:t>
      </w:r>
    </w:p>
    <w:p w14:paraId="7F3F596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5.1. В соответствии с условиями конкурса установлены следующие критерии, на основе которых осуществляется оценка конкурсных предложений участников конкурса:</w:t>
      </w:r>
    </w:p>
    <w:p w14:paraId="3C55B02A" w14:textId="77777777" w:rsidR="00A11C78" w:rsidRDefault="00A11C78" w:rsidP="00AB47FA">
      <w:pPr>
        <w:pStyle w:val="ConsPlusNormal"/>
        <w:spacing w:line="360" w:lineRule="auto"/>
        <w:ind w:firstLine="539"/>
        <w:jc w:val="both"/>
        <w:rPr>
          <w:sz w:val="24"/>
          <w:szCs w:val="24"/>
        </w:rPr>
      </w:pPr>
      <w:r w:rsidRPr="0081729D">
        <w:rPr>
          <w:sz w:val="24"/>
          <w:szCs w:val="24"/>
        </w:rPr>
        <w:t>- сроки строительства объекта концессионного соглашения;</w:t>
      </w:r>
    </w:p>
    <w:p w14:paraId="3E541CE4" w14:textId="77777777" w:rsidR="00AE2CAC" w:rsidRPr="0081729D" w:rsidRDefault="00AE2CAC" w:rsidP="00AB47FA">
      <w:pPr>
        <w:pStyle w:val="ConsPlusNormal"/>
        <w:spacing w:line="360" w:lineRule="auto"/>
        <w:ind w:firstLine="539"/>
        <w:jc w:val="both"/>
        <w:rPr>
          <w:sz w:val="24"/>
          <w:szCs w:val="24"/>
        </w:rPr>
      </w:pPr>
      <w:r>
        <w:rPr>
          <w:sz w:val="24"/>
          <w:szCs w:val="24"/>
        </w:rPr>
        <w:t xml:space="preserve">- </w:t>
      </w:r>
      <w:r w:rsidRPr="00AE2CAC">
        <w:rPr>
          <w:sz w:val="24"/>
          <w:szCs w:val="24"/>
        </w:rPr>
        <w:tab/>
      </w:r>
      <w:proofErr w:type="spellStart"/>
      <w:r w:rsidRPr="00AE2CAC">
        <w:rPr>
          <w:sz w:val="24"/>
          <w:szCs w:val="24"/>
        </w:rPr>
        <w:t>дизайнерско</w:t>
      </w:r>
      <w:proofErr w:type="spellEnd"/>
      <w:r w:rsidRPr="00AE2CAC">
        <w:rPr>
          <w:sz w:val="24"/>
          <w:szCs w:val="24"/>
        </w:rPr>
        <w:t>-архитектурное решение</w:t>
      </w:r>
      <w:r>
        <w:rPr>
          <w:sz w:val="24"/>
          <w:szCs w:val="24"/>
        </w:rPr>
        <w:t>;</w:t>
      </w:r>
    </w:p>
    <w:p w14:paraId="3BE5244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 </w:t>
      </w:r>
      <w:r w:rsidR="00CD682B">
        <w:rPr>
          <w:sz w:val="24"/>
          <w:szCs w:val="24"/>
        </w:rPr>
        <w:t>концессионная плата в год</w:t>
      </w:r>
      <w:r w:rsidRPr="0081729D">
        <w:rPr>
          <w:sz w:val="24"/>
          <w:szCs w:val="24"/>
        </w:rPr>
        <w:t>.</w:t>
      </w:r>
    </w:p>
    <w:p w14:paraId="60AE972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5.2. Параметры критериев конкурсных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855"/>
        <w:gridCol w:w="1701"/>
        <w:gridCol w:w="1790"/>
        <w:gridCol w:w="1656"/>
      </w:tblGrid>
      <w:tr w:rsidR="00A11C78" w:rsidRPr="0081729D" w14:paraId="55277C1F" w14:textId="77777777" w:rsidTr="00373657">
        <w:tc>
          <w:tcPr>
            <w:tcW w:w="586" w:type="dxa"/>
            <w:vAlign w:val="center"/>
          </w:tcPr>
          <w:p w14:paraId="24E8C22E" w14:textId="77777777" w:rsidR="00A11C78" w:rsidRPr="0081729D" w:rsidRDefault="00373657" w:rsidP="0081729D">
            <w:pPr>
              <w:pStyle w:val="ConsPlusNormal"/>
              <w:spacing w:line="360" w:lineRule="auto"/>
              <w:jc w:val="center"/>
              <w:rPr>
                <w:sz w:val="24"/>
                <w:szCs w:val="24"/>
              </w:rPr>
            </w:pPr>
            <w:proofErr w:type="spellStart"/>
            <w:r w:rsidRPr="0081729D">
              <w:rPr>
                <w:sz w:val="24"/>
                <w:szCs w:val="24"/>
              </w:rPr>
              <w:t>N</w:t>
            </w:r>
            <w:r w:rsidR="00A11C78" w:rsidRPr="0081729D">
              <w:rPr>
                <w:sz w:val="24"/>
                <w:szCs w:val="24"/>
              </w:rPr>
              <w:t>п</w:t>
            </w:r>
            <w:proofErr w:type="spellEnd"/>
            <w:r w:rsidR="00A11C78" w:rsidRPr="0081729D">
              <w:rPr>
                <w:sz w:val="24"/>
                <w:szCs w:val="24"/>
              </w:rPr>
              <w:t>/п</w:t>
            </w:r>
          </w:p>
        </w:tc>
        <w:tc>
          <w:tcPr>
            <w:tcW w:w="3855" w:type="dxa"/>
            <w:vAlign w:val="center"/>
          </w:tcPr>
          <w:p w14:paraId="106E157D" w14:textId="77777777" w:rsidR="00A11C78" w:rsidRPr="0081729D" w:rsidRDefault="00A11C78" w:rsidP="0081729D">
            <w:pPr>
              <w:pStyle w:val="ConsPlusNormal"/>
              <w:spacing w:line="360" w:lineRule="auto"/>
              <w:ind w:firstLine="0"/>
              <w:rPr>
                <w:sz w:val="24"/>
                <w:szCs w:val="24"/>
              </w:rPr>
            </w:pPr>
            <w:r w:rsidRPr="0081729D">
              <w:rPr>
                <w:sz w:val="24"/>
                <w:szCs w:val="24"/>
              </w:rPr>
              <w:t>Критерий конкурса</w:t>
            </w:r>
          </w:p>
        </w:tc>
        <w:tc>
          <w:tcPr>
            <w:tcW w:w="1701" w:type="dxa"/>
            <w:vAlign w:val="center"/>
          </w:tcPr>
          <w:p w14:paraId="6A3B076B" w14:textId="77777777" w:rsidR="00A11C78" w:rsidRPr="0081729D" w:rsidRDefault="00A11C78" w:rsidP="0081729D">
            <w:pPr>
              <w:pStyle w:val="ConsPlusNormal"/>
              <w:spacing w:line="360" w:lineRule="auto"/>
              <w:ind w:firstLine="0"/>
              <w:rPr>
                <w:sz w:val="24"/>
                <w:szCs w:val="24"/>
              </w:rPr>
            </w:pPr>
            <w:r w:rsidRPr="0081729D">
              <w:rPr>
                <w:sz w:val="24"/>
                <w:szCs w:val="24"/>
              </w:rPr>
              <w:t>Начальное значение критерия</w:t>
            </w:r>
          </w:p>
        </w:tc>
        <w:tc>
          <w:tcPr>
            <w:tcW w:w="1790" w:type="dxa"/>
            <w:vAlign w:val="center"/>
          </w:tcPr>
          <w:p w14:paraId="759877BF" w14:textId="77777777" w:rsidR="00A11C78" w:rsidRPr="0081729D" w:rsidRDefault="00A11C78" w:rsidP="0081729D">
            <w:pPr>
              <w:pStyle w:val="ConsPlusNormal"/>
              <w:spacing w:line="360" w:lineRule="auto"/>
              <w:ind w:firstLine="0"/>
              <w:rPr>
                <w:sz w:val="24"/>
                <w:szCs w:val="24"/>
              </w:rPr>
            </w:pPr>
            <w:r w:rsidRPr="0081729D">
              <w:rPr>
                <w:sz w:val="24"/>
                <w:szCs w:val="24"/>
              </w:rPr>
              <w:t>Требование к изменению начального значения</w:t>
            </w:r>
          </w:p>
        </w:tc>
        <w:tc>
          <w:tcPr>
            <w:tcW w:w="1656" w:type="dxa"/>
            <w:vAlign w:val="center"/>
          </w:tcPr>
          <w:p w14:paraId="7536DF75" w14:textId="77777777" w:rsidR="00A11C78" w:rsidRPr="0081729D" w:rsidRDefault="00A11C78" w:rsidP="0081729D">
            <w:pPr>
              <w:pStyle w:val="ConsPlusNormal"/>
              <w:spacing w:line="360" w:lineRule="auto"/>
              <w:ind w:firstLine="0"/>
              <w:rPr>
                <w:sz w:val="24"/>
                <w:szCs w:val="24"/>
              </w:rPr>
            </w:pPr>
            <w:r w:rsidRPr="0081729D">
              <w:rPr>
                <w:sz w:val="24"/>
                <w:szCs w:val="24"/>
              </w:rPr>
              <w:t>Коэффициент значимости критерия</w:t>
            </w:r>
          </w:p>
        </w:tc>
      </w:tr>
      <w:tr w:rsidR="00A11C78" w:rsidRPr="0081729D" w14:paraId="36C5DFC7" w14:textId="77777777" w:rsidTr="00373657">
        <w:tc>
          <w:tcPr>
            <w:tcW w:w="586" w:type="dxa"/>
          </w:tcPr>
          <w:p w14:paraId="66D18B66" w14:textId="77777777" w:rsidR="00A11C78" w:rsidRPr="0081729D" w:rsidRDefault="00A11C78" w:rsidP="0081729D">
            <w:pPr>
              <w:pStyle w:val="ConsPlusNormal"/>
              <w:spacing w:line="360" w:lineRule="auto"/>
              <w:jc w:val="center"/>
              <w:rPr>
                <w:sz w:val="24"/>
                <w:szCs w:val="24"/>
              </w:rPr>
            </w:pPr>
            <w:r w:rsidRPr="0081729D">
              <w:rPr>
                <w:sz w:val="24"/>
                <w:szCs w:val="24"/>
              </w:rPr>
              <w:t>1</w:t>
            </w:r>
            <w:r w:rsidR="00373657" w:rsidRPr="0081729D">
              <w:rPr>
                <w:sz w:val="24"/>
                <w:szCs w:val="24"/>
              </w:rPr>
              <w:t>1.</w:t>
            </w:r>
          </w:p>
        </w:tc>
        <w:tc>
          <w:tcPr>
            <w:tcW w:w="3855" w:type="dxa"/>
          </w:tcPr>
          <w:p w14:paraId="0FDDB59A" w14:textId="77777777" w:rsidR="00A11C78" w:rsidRPr="0081729D" w:rsidRDefault="00A11C78" w:rsidP="002E607F">
            <w:pPr>
              <w:pStyle w:val="ConsPlusNormal"/>
              <w:spacing w:line="360" w:lineRule="auto"/>
              <w:ind w:firstLine="0"/>
              <w:jc w:val="both"/>
              <w:rPr>
                <w:sz w:val="24"/>
                <w:szCs w:val="24"/>
              </w:rPr>
            </w:pPr>
            <w:r w:rsidRPr="0081729D">
              <w:rPr>
                <w:sz w:val="24"/>
                <w:szCs w:val="24"/>
              </w:rPr>
              <w:t>Сроки строительства объекта концессионного соглашения</w:t>
            </w:r>
          </w:p>
        </w:tc>
        <w:tc>
          <w:tcPr>
            <w:tcW w:w="1701" w:type="dxa"/>
            <w:vAlign w:val="center"/>
          </w:tcPr>
          <w:p w14:paraId="478C9DDA" w14:textId="77777777" w:rsidR="00A11C78" w:rsidRPr="0081729D" w:rsidRDefault="00AE2CAC" w:rsidP="00457657">
            <w:pPr>
              <w:pStyle w:val="ConsPlusNormal"/>
              <w:spacing w:line="360" w:lineRule="auto"/>
              <w:ind w:firstLine="0"/>
              <w:rPr>
                <w:sz w:val="24"/>
                <w:szCs w:val="24"/>
              </w:rPr>
            </w:pPr>
            <w:r>
              <w:rPr>
                <w:sz w:val="24"/>
                <w:szCs w:val="24"/>
              </w:rPr>
              <w:t>Не позднее 31.08.2023</w:t>
            </w:r>
          </w:p>
        </w:tc>
        <w:tc>
          <w:tcPr>
            <w:tcW w:w="1790" w:type="dxa"/>
            <w:vAlign w:val="center"/>
          </w:tcPr>
          <w:p w14:paraId="789083EA" w14:textId="77777777" w:rsidR="00A11C78" w:rsidRPr="0081729D" w:rsidRDefault="00AE2CAC" w:rsidP="0081729D">
            <w:pPr>
              <w:pStyle w:val="ConsPlusNormal"/>
              <w:spacing w:line="360" w:lineRule="auto"/>
              <w:ind w:firstLine="0"/>
              <w:rPr>
                <w:sz w:val="24"/>
                <w:szCs w:val="24"/>
              </w:rPr>
            </w:pPr>
            <w:r w:rsidRPr="00AE2CAC">
              <w:rPr>
                <w:sz w:val="24"/>
                <w:szCs w:val="24"/>
              </w:rPr>
              <w:t xml:space="preserve">может оставаться неизменным или             быть </w:t>
            </w:r>
            <w:r w:rsidRPr="00AE2CAC">
              <w:rPr>
                <w:sz w:val="24"/>
                <w:szCs w:val="24"/>
              </w:rPr>
              <w:lastRenderedPageBreak/>
              <w:t>уменьшено</w:t>
            </w:r>
          </w:p>
        </w:tc>
        <w:tc>
          <w:tcPr>
            <w:tcW w:w="1656" w:type="dxa"/>
            <w:vAlign w:val="center"/>
          </w:tcPr>
          <w:p w14:paraId="5B21B266" w14:textId="77777777" w:rsidR="00A11C78" w:rsidRPr="0081729D" w:rsidRDefault="00A11C78" w:rsidP="00CB02E5">
            <w:pPr>
              <w:pStyle w:val="ConsPlusNormal"/>
              <w:spacing w:line="360" w:lineRule="auto"/>
              <w:ind w:firstLine="0"/>
              <w:rPr>
                <w:sz w:val="24"/>
                <w:szCs w:val="24"/>
              </w:rPr>
            </w:pPr>
            <w:proofErr w:type="spellStart"/>
            <w:r w:rsidRPr="0081729D">
              <w:rPr>
                <w:sz w:val="24"/>
                <w:szCs w:val="24"/>
              </w:rPr>
              <w:lastRenderedPageBreak/>
              <w:t>Kt</w:t>
            </w:r>
            <w:proofErr w:type="spellEnd"/>
            <w:r w:rsidRPr="0081729D">
              <w:rPr>
                <w:sz w:val="24"/>
                <w:szCs w:val="24"/>
              </w:rPr>
              <w:t xml:space="preserve"> = 0.</w:t>
            </w:r>
            <w:r w:rsidR="00CB02E5">
              <w:rPr>
                <w:sz w:val="24"/>
                <w:szCs w:val="24"/>
              </w:rPr>
              <w:t>4</w:t>
            </w:r>
          </w:p>
        </w:tc>
      </w:tr>
      <w:tr w:rsidR="00AE2CAC" w:rsidRPr="0081729D" w14:paraId="75129778" w14:textId="77777777" w:rsidTr="00373657">
        <w:tc>
          <w:tcPr>
            <w:tcW w:w="586" w:type="dxa"/>
          </w:tcPr>
          <w:p w14:paraId="60269E46" w14:textId="77777777" w:rsidR="00AE2CAC" w:rsidRPr="0081729D" w:rsidRDefault="00AE2CAC" w:rsidP="00AE2CAC">
            <w:pPr>
              <w:pStyle w:val="ConsPlusNormal"/>
              <w:spacing w:line="360" w:lineRule="auto"/>
              <w:ind w:firstLine="0"/>
              <w:jc w:val="center"/>
              <w:rPr>
                <w:sz w:val="24"/>
                <w:szCs w:val="24"/>
              </w:rPr>
            </w:pPr>
            <w:r>
              <w:rPr>
                <w:sz w:val="24"/>
                <w:szCs w:val="24"/>
              </w:rPr>
              <w:t>2.</w:t>
            </w:r>
          </w:p>
        </w:tc>
        <w:tc>
          <w:tcPr>
            <w:tcW w:w="3855" w:type="dxa"/>
          </w:tcPr>
          <w:p w14:paraId="4492BA1F" w14:textId="77777777" w:rsidR="00AE2CAC" w:rsidRDefault="007B71A1" w:rsidP="00AE2CAC">
            <w:pPr>
              <w:pStyle w:val="ConsPlusNormal"/>
              <w:spacing w:line="360" w:lineRule="auto"/>
              <w:ind w:firstLine="0"/>
              <w:rPr>
                <w:sz w:val="24"/>
                <w:szCs w:val="24"/>
              </w:rPr>
            </w:pPr>
            <w:proofErr w:type="spellStart"/>
            <w:r>
              <w:rPr>
                <w:sz w:val="24"/>
                <w:szCs w:val="24"/>
              </w:rPr>
              <w:t>Д</w:t>
            </w:r>
            <w:r w:rsidR="00AE2CAC" w:rsidRPr="00AE2CAC">
              <w:rPr>
                <w:sz w:val="24"/>
                <w:szCs w:val="24"/>
              </w:rPr>
              <w:t>изайнерско</w:t>
            </w:r>
            <w:proofErr w:type="spellEnd"/>
            <w:r w:rsidR="00AE2CAC" w:rsidRPr="00AE2CAC">
              <w:rPr>
                <w:sz w:val="24"/>
                <w:szCs w:val="24"/>
              </w:rPr>
              <w:t>-архитектурное решение</w:t>
            </w:r>
          </w:p>
        </w:tc>
        <w:tc>
          <w:tcPr>
            <w:tcW w:w="1701" w:type="dxa"/>
            <w:vAlign w:val="center"/>
          </w:tcPr>
          <w:p w14:paraId="4BFB172B" w14:textId="77777777" w:rsidR="00AE2CAC" w:rsidRPr="00AE2CAC" w:rsidRDefault="00AE2CAC" w:rsidP="00AE2CAC">
            <w:pPr>
              <w:pStyle w:val="ConsPlusNormal"/>
              <w:spacing w:line="360" w:lineRule="auto"/>
              <w:ind w:firstLine="0"/>
              <w:jc w:val="both"/>
              <w:rPr>
                <w:sz w:val="24"/>
                <w:szCs w:val="24"/>
              </w:rPr>
            </w:pPr>
            <w:r w:rsidRPr="00AE2CAC">
              <w:rPr>
                <w:sz w:val="24"/>
                <w:szCs w:val="24"/>
              </w:rPr>
              <w:t>Полнота и</w:t>
            </w:r>
          </w:p>
          <w:p w14:paraId="7AB4B9A3" w14:textId="77777777" w:rsidR="00AE2CAC" w:rsidRPr="00AE2CAC" w:rsidRDefault="00AE2CAC" w:rsidP="00AE2CAC">
            <w:pPr>
              <w:pStyle w:val="ConsPlusNormal"/>
              <w:spacing w:line="360" w:lineRule="auto"/>
              <w:ind w:firstLine="0"/>
              <w:rPr>
                <w:sz w:val="24"/>
                <w:szCs w:val="24"/>
              </w:rPr>
            </w:pPr>
            <w:r w:rsidRPr="00AE2CAC">
              <w:rPr>
                <w:sz w:val="24"/>
                <w:szCs w:val="24"/>
              </w:rPr>
              <w:t>качество</w:t>
            </w:r>
          </w:p>
          <w:p w14:paraId="0242AD70" w14:textId="77777777" w:rsidR="00AE2CAC" w:rsidRPr="00AE2CAC" w:rsidRDefault="00AE2CAC" w:rsidP="00AE2CAC">
            <w:pPr>
              <w:pStyle w:val="ConsPlusNormal"/>
              <w:spacing w:line="360" w:lineRule="auto"/>
              <w:ind w:firstLine="0"/>
              <w:rPr>
                <w:sz w:val="24"/>
                <w:szCs w:val="24"/>
              </w:rPr>
            </w:pPr>
            <w:r w:rsidRPr="00AE2CAC">
              <w:rPr>
                <w:sz w:val="24"/>
                <w:szCs w:val="24"/>
              </w:rPr>
              <w:t>эскизного</w:t>
            </w:r>
          </w:p>
          <w:p w14:paraId="530441AE" w14:textId="77777777" w:rsidR="00AE2CAC" w:rsidRPr="00AE2CAC" w:rsidRDefault="00AE2CAC" w:rsidP="00AE2CAC">
            <w:pPr>
              <w:pStyle w:val="ConsPlusNormal"/>
              <w:spacing w:line="360" w:lineRule="auto"/>
              <w:ind w:firstLine="0"/>
              <w:rPr>
                <w:sz w:val="24"/>
                <w:szCs w:val="24"/>
              </w:rPr>
            </w:pPr>
            <w:r w:rsidRPr="00AE2CAC">
              <w:rPr>
                <w:sz w:val="24"/>
                <w:szCs w:val="24"/>
              </w:rPr>
              <w:t>решения</w:t>
            </w:r>
          </w:p>
          <w:p w14:paraId="65589F8E" w14:textId="77777777" w:rsidR="00AE2CAC" w:rsidRPr="00AE2CAC" w:rsidRDefault="00AE2CAC" w:rsidP="00AE2CAC">
            <w:pPr>
              <w:pStyle w:val="ConsPlusNormal"/>
              <w:spacing w:line="360" w:lineRule="auto"/>
              <w:ind w:firstLine="0"/>
              <w:rPr>
                <w:sz w:val="24"/>
                <w:szCs w:val="24"/>
              </w:rPr>
            </w:pPr>
            <w:r w:rsidRPr="00AE2CAC">
              <w:rPr>
                <w:sz w:val="24"/>
                <w:szCs w:val="24"/>
              </w:rPr>
              <w:t>объекта</w:t>
            </w:r>
          </w:p>
          <w:p w14:paraId="13EDF849" w14:textId="77777777" w:rsidR="00AE2CAC" w:rsidRPr="00AE2CAC" w:rsidRDefault="00AE2CAC" w:rsidP="00AE2CAC">
            <w:pPr>
              <w:pStyle w:val="ConsPlusNormal"/>
              <w:spacing w:line="360" w:lineRule="auto"/>
              <w:ind w:firstLine="0"/>
              <w:rPr>
                <w:sz w:val="24"/>
                <w:szCs w:val="24"/>
              </w:rPr>
            </w:pPr>
            <w:r w:rsidRPr="00AE2CAC">
              <w:rPr>
                <w:sz w:val="24"/>
                <w:szCs w:val="24"/>
              </w:rPr>
              <w:t>концессионного</w:t>
            </w:r>
          </w:p>
          <w:p w14:paraId="2B5AB900" w14:textId="77777777" w:rsidR="00AE2CAC" w:rsidRDefault="00AE2CAC" w:rsidP="00AE2CAC">
            <w:pPr>
              <w:pStyle w:val="ConsPlusNormal"/>
              <w:spacing w:line="360" w:lineRule="auto"/>
              <w:ind w:firstLine="0"/>
              <w:rPr>
                <w:sz w:val="24"/>
                <w:szCs w:val="24"/>
              </w:rPr>
            </w:pPr>
            <w:r w:rsidRPr="00AE2CAC">
              <w:rPr>
                <w:sz w:val="24"/>
                <w:szCs w:val="24"/>
              </w:rPr>
              <w:t>соглашения</w:t>
            </w:r>
          </w:p>
        </w:tc>
        <w:tc>
          <w:tcPr>
            <w:tcW w:w="1790" w:type="dxa"/>
            <w:vAlign w:val="center"/>
          </w:tcPr>
          <w:p w14:paraId="5277FC7B" w14:textId="77777777" w:rsidR="00AE2CAC" w:rsidRPr="0081729D" w:rsidRDefault="00AE2CAC" w:rsidP="0081729D">
            <w:pPr>
              <w:pStyle w:val="ConsPlusNormal"/>
              <w:spacing w:line="360" w:lineRule="auto"/>
              <w:ind w:firstLine="0"/>
              <w:rPr>
                <w:sz w:val="24"/>
                <w:szCs w:val="24"/>
              </w:rPr>
            </w:pPr>
            <w:r w:rsidRPr="0081729D">
              <w:rPr>
                <w:sz w:val="24"/>
                <w:szCs w:val="24"/>
              </w:rPr>
              <w:t>увеличение</w:t>
            </w:r>
          </w:p>
        </w:tc>
        <w:tc>
          <w:tcPr>
            <w:tcW w:w="1656" w:type="dxa"/>
            <w:vAlign w:val="center"/>
          </w:tcPr>
          <w:p w14:paraId="601DDF76" w14:textId="77777777" w:rsidR="00AE2CAC" w:rsidRPr="0081729D" w:rsidRDefault="00AE2CAC" w:rsidP="00AE2CAC">
            <w:pPr>
              <w:pStyle w:val="ConsPlusNormal"/>
              <w:spacing w:line="360" w:lineRule="auto"/>
              <w:ind w:firstLine="0"/>
              <w:rPr>
                <w:sz w:val="24"/>
                <w:szCs w:val="24"/>
              </w:rPr>
            </w:pPr>
            <w:proofErr w:type="spellStart"/>
            <w:r w:rsidRPr="0081729D">
              <w:rPr>
                <w:sz w:val="24"/>
                <w:szCs w:val="24"/>
              </w:rPr>
              <w:t>Kt</w:t>
            </w:r>
            <w:proofErr w:type="spellEnd"/>
            <w:r w:rsidRPr="0081729D">
              <w:rPr>
                <w:sz w:val="24"/>
                <w:szCs w:val="24"/>
              </w:rPr>
              <w:t xml:space="preserve"> = 0.</w:t>
            </w:r>
            <w:r>
              <w:rPr>
                <w:sz w:val="24"/>
                <w:szCs w:val="24"/>
              </w:rPr>
              <w:t>3</w:t>
            </w:r>
          </w:p>
        </w:tc>
      </w:tr>
      <w:tr w:rsidR="00A11C78" w:rsidRPr="0081729D" w14:paraId="7F896C89" w14:textId="77777777" w:rsidTr="00373657">
        <w:tc>
          <w:tcPr>
            <w:tcW w:w="586" w:type="dxa"/>
          </w:tcPr>
          <w:p w14:paraId="6549BC1F" w14:textId="77777777" w:rsidR="00A11C78" w:rsidRPr="0081729D" w:rsidRDefault="00373657" w:rsidP="00AE2CAC">
            <w:pPr>
              <w:pStyle w:val="ConsPlusNormal"/>
              <w:spacing w:line="360" w:lineRule="auto"/>
              <w:jc w:val="center"/>
              <w:rPr>
                <w:sz w:val="24"/>
                <w:szCs w:val="24"/>
              </w:rPr>
            </w:pPr>
            <w:r w:rsidRPr="0081729D">
              <w:rPr>
                <w:sz w:val="24"/>
                <w:szCs w:val="24"/>
              </w:rPr>
              <w:t>2</w:t>
            </w:r>
            <w:r w:rsidR="00AE2CAC">
              <w:rPr>
                <w:sz w:val="24"/>
                <w:szCs w:val="24"/>
              </w:rPr>
              <w:t>3</w:t>
            </w:r>
            <w:r w:rsidRPr="0081729D">
              <w:rPr>
                <w:sz w:val="24"/>
                <w:szCs w:val="24"/>
              </w:rPr>
              <w:t>.</w:t>
            </w:r>
          </w:p>
        </w:tc>
        <w:tc>
          <w:tcPr>
            <w:tcW w:w="3855" w:type="dxa"/>
          </w:tcPr>
          <w:p w14:paraId="58C2CFE5" w14:textId="77777777" w:rsidR="00A11C78" w:rsidRPr="0081729D" w:rsidRDefault="0012317A" w:rsidP="0081729D">
            <w:pPr>
              <w:pStyle w:val="ConsPlusNormal"/>
              <w:spacing w:line="360" w:lineRule="auto"/>
              <w:ind w:firstLine="0"/>
              <w:jc w:val="both"/>
              <w:rPr>
                <w:sz w:val="24"/>
                <w:szCs w:val="24"/>
              </w:rPr>
            </w:pPr>
            <w:r>
              <w:rPr>
                <w:sz w:val="24"/>
                <w:szCs w:val="24"/>
              </w:rPr>
              <w:t>Концессионная плата</w:t>
            </w:r>
            <w:r w:rsidR="00CD682B">
              <w:rPr>
                <w:sz w:val="24"/>
                <w:szCs w:val="24"/>
              </w:rPr>
              <w:t xml:space="preserve"> в год</w:t>
            </w:r>
          </w:p>
        </w:tc>
        <w:tc>
          <w:tcPr>
            <w:tcW w:w="1701" w:type="dxa"/>
            <w:vAlign w:val="center"/>
          </w:tcPr>
          <w:p w14:paraId="44AE6DD7" w14:textId="77777777" w:rsidR="00A11C78" w:rsidRPr="0081729D" w:rsidRDefault="00AE2CAC" w:rsidP="0012317A">
            <w:pPr>
              <w:pStyle w:val="ConsPlusNormal"/>
              <w:spacing w:line="360" w:lineRule="auto"/>
              <w:ind w:firstLine="0"/>
              <w:rPr>
                <w:sz w:val="24"/>
                <w:szCs w:val="24"/>
              </w:rPr>
            </w:pPr>
            <w:r>
              <w:rPr>
                <w:sz w:val="24"/>
                <w:szCs w:val="24"/>
              </w:rPr>
              <w:t>600</w:t>
            </w:r>
            <w:r w:rsidR="0012317A">
              <w:rPr>
                <w:sz w:val="24"/>
                <w:szCs w:val="24"/>
              </w:rPr>
              <w:t> 0</w:t>
            </w:r>
            <w:r w:rsidR="00A11C78" w:rsidRPr="0081729D">
              <w:rPr>
                <w:sz w:val="24"/>
                <w:szCs w:val="24"/>
              </w:rPr>
              <w:t>00</w:t>
            </w:r>
            <w:r w:rsidR="0012317A">
              <w:rPr>
                <w:sz w:val="24"/>
                <w:szCs w:val="24"/>
              </w:rPr>
              <w:t xml:space="preserve">,00 (Двадцать пять тысяч рублей 00 коп.) </w:t>
            </w:r>
            <w:r w:rsidR="00A11C78" w:rsidRPr="0081729D">
              <w:rPr>
                <w:sz w:val="24"/>
                <w:szCs w:val="24"/>
              </w:rPr>
              <w:t xml:space="preserve"> </w:t>
            </w:r>
            <w:r w:rsidR="0012317A">
              <w:rPr>
                <w:sz w:val="24"/>
                <w:szCs w:val="24"/>
              </w:rPr>
              <w:t>руб.</w:t>
            </w:r>
          </w:p>
        </w:tc>
        <w:tc>
          <w:tcPr>
            <w:tcW w:w="1790" w:type="dxa"/>
            <w:vAlign w:val="center"/>
          </w:tcPr>
          <w:p w14:paraId="72B8AF4A" w14:textId="77777777" w:rsidR="00A11C78" w:rsidRPr="0081729D" w:rsidRDefault="00AE2CAC" w:rsidP="00AE2CAC">
            <w:pPr>
              <w:pStyle w:val="ConsPlusNormal"/>
              <w:spacing w:line="360" w:lineRule="auto"/>
              <w:ind w:firstLine="0"/>
              <w:rPr>
                <w:sz w:val="24"/>
                <w:szCs w:val="24"/>
              </w:rPr>
            </w:pPr>
            <w:r w:rsidRPr="00AE2CAC">
              <w:rPr>
                <w:sz w:val="24"/>
                <w:szCs w:val="24"/>
              </w:rPr>
              <w:t xml:space="preserve">может оставаться неизменным или             быть </w:t>
            </w:r>
            <w:r>
              <w:rPr>
                <w:sz w:val="24"/>
                <w:szCs w:val="24"/>
              </w:rPr>
              <w:t>увеличено</w:t>
            </w:r>
          </w:p>
        </w:tc>
        <w:tc>
          <w:tcPr>
            <w:tcW w:w="1656" w:type="dxa"/>
            <w:vAlign w:val="center"/>
          </w:tcPr>
          <w:p w14:paraId="32299016" w14:textId="77777777" w:rsidR="00A11C78" w:rsidRPr="0081729D" w:rsidRDefault="00A11C78" w:rsidP="00AE2CAC">
            <w:pPr>
              <w:pStyle w:val="ConsPlusNormal"/>
              <w:spacing w:line="360" w:lineRule="auto"/>
              <w:ind w:firstLine="0"/>
              <w:rPr>
                <w:sz w:val="24"/>
                <w:szCs w:val="24"/>
              </w:rPr>
            </w:pPr>
            <w:proofErr w:type="spellStart"/>
            <w:r w:rsidRPr="0081729D">
              <w:rPr>
                <w:sz w:val="24"/>
                <w:szCs w:val="24"/>
              </w:rPr>
              <w:t>Kt</w:t>
            </w:r>
            <w:proofErr w:type="spellEnd"/>
            <w:r w:rsidRPr="0081729D">
              <w:rPr>
                <w:sz w:val="24"/>
                <w:szCs w:val="24"/>
              </w:rPr>
              <w:t xml:space="preserve"> = 0.</w:t>
            </w:r>
            <w:r w:rsidR="00AE2CAC">
              <w:rPr>
                <w:sz w:val="24"/>
                <w:szCs w:val="24"/>
              </w:rPr>
              <w:t>3</w:t>
            </w:r>
          </w:p>
        </w:tc>
      </w:tr>
    </w:tbl>
    <w:p w14:paraId="5615CE16" w14:textId="77777777" w:rsidR="00AB47FA" w:rsidRDefault="00AB47FA" w:rsidP="0081729D">
      <w:pPr>
        <w:pStyle w:val="ConsPlusNormal"/>
        <w:spacing w:line="360" w:lineRule="auto"/>
        <w:jc w:val="center"/>
        <w:outlineLvl w:val="1"/>
        <w:rPr>
          <w:sz w:val="24"/>
          <w:szCs w:val="24"/>
        </w:rPr>
      </w:pPr>
    </w:p>
    <w:p w14:paraId="1D9007D2"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6. Перечень документов и материалов,</w:t>
      </w:r>
    </w:p>
    <w:p w14:paraId="3988D75C" w14:textId="77777777" w:rsidR="00A11C78" w:rsidRPr="0081729D" w:rsidRDefault="00A11C78" w:rsidP="0081729D">
      <w:pPr>
        <w:pStyle w:val="ConsPlusNormal"/>
        <w:spacing w:line="360" w:lineRule="auto"/>
        <w:jc w:val="center"/>
        <w:rPr>
          <w:sz w:val="24"/>
          <w:szCs w:val="24"/>
        </w:rPr>
      </w:pPr>
      <w:r w:rsidRPr="0081729D">
        <w:rPr>
          <w:sz w:val="24"/>
          <w:szCs w:val="24"/>
        </w:rPr>
        <w:t>представляемых заявителями (участниками) конкурса</w:t>
      </w:r>
    </w:p>
    <w:p w14:paraId="51BAB69E" w14:textId="77777777" w:rsidR="00A11C78" w:rsidRPr="0081729D" w:rsidRDefault="00A11C78" w:rsidP="0081729D">
      <w:pPr>
        <w:pStyle w:val="ConsPlusNormal"/>
        <w:spacing w:line="360" w:lineRule="auto"/>
        <w:jc w:val="both"/>
        <w:rPr>
          <w:sz w:val="24"/>
          <w:szCs w:val="24"/>
        </w:rPr>
      </w:pPr>
    </w:p>
    <w:p w14:paraId="02FCAF3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6.1. Заявка участника должна содержать документы и формы, предусмотренные настоящим разделом:</w:t>
      </w:r>
    </w:p>
    <w:p w14:paraId="32DA35A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 заполненный бланк заявки;</w:t>
      </w:r>
    </w:p>
    <w:p w14:paraId="7848563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 анкета заявителя конкурса;</w:t>
      </w:r>
    </w:p>
    <w:p w14:paraId="0A20DFC4" w14:textId="77777777" w:rsidR="00A11C78" w:rsidRPr="0081729D" w:rsidRDefault="00845DB0" w:rsidP="0081729D">
      <w:pPr>
        <w:pStyle w:val="ConsPlusNormal"/>
        <w:spacing w:line="360" w:lineRule="auto"/>
        <w:ind w:firstLine="540"/>
        <w:jc w:val="both"/>
        <w:rPr>
          <w:sz w:val="24"/>
          <w:szCs w:val="24"/>
        </w:rPr>
      </w:pPr>
      <w:r>
        <w:rPr>
          <w:sz w:val="24"/>
          <w:szCs w:val="24"/>
        </w:rPr>
        <w:t>3</w:t>
      </w:r>
      <w:r w:rsidR="00A11C78" w:rsidRPr="0081729D">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конкурсном отборе должна содержать также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A11C78" w:rsidRPr="0081729D">
        <w:rPr>
          <w:sz w:val="24"/>
          <w:szCs w:val="24"/>
        </w:rPr>
        <w:lastRenderedPageBreak/>
        <w:t>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14:paraId="2A351CE0" w14:textId="77777777" w:rsidR="00AE2CAC" w:rsidRPr="00AE2CAC" w:rsidRDefault="00AE2CAC" w:rsidP="00AE2CAC">
      <w:pPr>
        <w:pStyle w:val="ConsPlusNormal"/>
        <w:spacing w:line="360" w:lineRule="auto"/>
        <w:ind w:firstLine="540"/>
        <w:jc w:val="both"/>
        <w:rPr>
          <w:sz w:val="24"/>
          <w:szCs w:val="24"/>
        </w:rPr>
      </w:pPr>
      <w:r>
        <w:rPr>
          <w:sz w:val="24"/>
          <w:szCs w:val="24"/>
        </w:rPr>
        <w:t>5</w:t>
      </w:r>
      <w:r w:rsidRPr="00AE2CAC">
        <w:rPr>
          <w:sz w:val="24"/>
          <w:szCs w:val="24"/>
        </w:rPr>
        <w:t>) документы, подтверждающие правоспособность заявителя:</w:t>
      </w:r>
    </w:p>
    <w:p w14:paraId="52A17977"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А) для юридических лиц:</w:t>
      </w:r>
    </w:p>
    <w:p w14:paraId="17BDBDFF"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нотариально заверенные копии учредительных документов, свидетельств о постановке на налоговый учет;</w:t>
      </w:r>
    </w:p>
    <w:p w14:paraId="652EAB76"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4A74C72D"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7D09E61B"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справка налогового органа об отсутствии у заявителя задолженности по уплате налогов и сборов за прошедший календарный год;</w:t>
      </w:r>
    </w:p>
    <w:p w14:paraId="7FCD9510"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xml:space="preserve">- заверение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14:paraId="0CDC7F60"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заверение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20F4365"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E2CAC">
        <w:rPr>
          <w:sz w:val="24"/>
          <w:szCs w:val="24"/>
        </w:rPr>
        <w:t>и</w:t>
      </w:r>
      <w:proofErr w:type="gramEnd"/>
      <w:r w:rsidRPr="00AE2CAC">
        <w:rPr>
          <w:sz w:val="24"/>
          <w:szCs w:val="24"/>
        </w:rPr>
        <w:t xml:space="preserve">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14:paraId="1E99320A"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Б) для индивидуальных предпринимателей:</w:t>
      </w:r>
    </w:p>
    <w:p w14:paraId="762173E3"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копия документа, удостоверяющего личность;</w:t>
      </w:r>
    </w:p>
    <w:p w14:paraId="7C67BC87"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32B88AFE" w14:textId="77777777" w:rsidR="00AE2CAC" w:rsidRPr="00AE2CAC" w:rsidRDefault="00AE2CAC" w:rsidP="00AE2CAC">
      <w:pPr>
        <w:pStyle w:val="ConsPlusNormal"/>
        <w:spacing w:line="360" w:lineRule="auto"/>
        <w:ind w:firstLine="540"/>
        <w:jc w:val="both"/>
        <w:rPr>
          <w:sz w:val="24"/>
          <w:szCs w:val="24"/>
        </w:rPr>
      </w:pPr>
      <w:r w:rsidRPr="00AE2CAC">
        <w:rPr>
          <w:sz w:val="24"/>
          <w:szCs w:val="24"/>
        </w:rPr>
        <w:lastRenderedPageBreak/>
        <w:t>- нотариально заверенные копи</w:t>
      </w:r>
      <w:r>
        <w:rPr>
          <w:sz w:val="24"/>
          <w:szCs w:val="24"/>
        </w:rPr>
        <w:t>я</w:t>
      </w:r>
      <w:r w:rsidRPr="00AE2CAC">
        <w:rPr>
          <w:sz w:val="24"/>
          <w:szCs w:val="24"/>
        </w:rPr>
        <w:t xml:space="preserve"> свидетельств</w:t>
      </w:r>
      <w:r>
        <w:rPr>
          <w:sz w:val="24"/>
          <w:szCs w:val="24"/>
        </w:rPr>
        <w:t>а</w:t>
      </w:r>
      <w:r w:rsidRPr="00AE2CAC">
        <w:rPr>
          <w:sz w:val="24"/>
          <w:szCs w:val="24"/>
        </w:rPr>
        <w:t xml:space="preserve"> о постановке на налоговый учет;</w:t>
      </w:r>
    </w:p>
    <w:p w14:paraId="6CB9072A"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1154CEBF"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справка налогового органа об отсутствии у заявителя задолженности по уплате налогов и сборов за прошедший календарный год;</w:t>
      </w:r>
    </w:p>
    <w:p w14:paraId="7D8C2BDB"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заверение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14:paraId="057B72CA" w14:textId="77777777" w:rsidR="00AE2CAC" w:rsidRDefault="00AE2CAC" w:rsidP="00AE2CAC">
      <w:pPr>
        <w:pStyle w:val="ConsPlusNormal"/>
        <w:spacing w:line="360" w:lineRule="auto"/>
        <w:ind w:firstLine="540"/>
        <w:jc w:val="both"/>
        <w:rPr>
          <w:sz w:val="24"/>
          <w:szCs w:val="24"/>
        </w:rPr>
      </w:pPr>
      <w:r w:rsidRPr="00AE2CAC">
        <w:rPr>
          <w:sz w:val="24"/>
          <w:szCs w:val="24"/>
        </w:rPr>
        <w:t>- заверение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BEF572B" w14:textId="77777777" w:rsidR="004A7C77" w:rsidRDefault="004A7C77" w:rsidP="00AE2CAC">
      <w:pPr>
        <w:pStyle w:val="ConsPlusNormal"/>
        <w:spacing w:line="360" w:lineRule="auto"/>
        <w:ind w:firstLine="540"/>
        <w:jc w:val="both"/>
        <w:rPr>
          <w:sz w:val="24"/>
          <w:szCs w:val="24"/>
        </w:rPr>
      </w:pPr>
    </w:p>
    <w:p w14:paraId="57EFF7C4" w14:textId="77777777" w:rsidR="004A7C77" w:rsidRPr="004A7C77" w:rsidRDefault="004A7C77" w:rsidP="004A7C77">
      <w:pPr>
        <w:pStyle w:val="ConsPlusNormal"/>
        <w:spacing w:line="360" w:lineRule="auto"/>
        <w:ind w:firstLine="0"/>
        <w:jc w:val="center"/>
        <w:rPr>
          <w:sz w:val="24"/>
          <w:szCs w:val="24"/>
        </w:rPr>
      </w:pPr>
      <w:r w:rsidRPr="004A7C77">
        <w:rPr>
          <w:sz w:val="24"/>
          <w:szCs w:val="24"/>
        </w:rPr>
        <w:t>7. Внесение изменений в конкурсную документацию.</w:t>
      </w:r>
    </w:p>
    <w:p w14:paraId="2C0110D1" w14:textId="77777777" w:rsidR="004A7C77" w:rsidRPr="004A7C77" w:rsidRDefault="004A7C77" w:rsidP="004A7C77">
      <w:pPr>
        <w:pStyle w:val="ConsPlusNormal"/>
        <w:spacing w:line="360" w:lineRule="auto"/>
        <w:ind w:firstLine="0"/>
        <w:jc w:val="center"/>
        <w:rPr>
          <w:sz w:val="24"/>
          <w:szCs w:val="24"/>
        </w:rPr>
      </w:pPr>
      <w:r w:rsidRPr="004A7C77">
        <w:rPr>
          <w:sz w:val="24"/>
          <w:szCs w:val="24"/>
        </w:rPr>
        <w:t>Отказ от проведения открытого конкурса</w:t>
      </w:r>
    </w:p>
    <w:p w14:paraId="3FEEEA02" w14:textId="77777777" w:rsidR="004A7C77" w:rsidRPr="004A7C77" w:rsidRDefault="004A7C77" w:rsidP="004A7C77">
      <w:pPr>
        <w:pStyle w:val="ConsPlusNormal"/>
        <w:spacing w:line="360" w:lineRule="auto"/>
        <w:ind w:firstLine="540"/>
        <w:jc w:val="both"/>
        <w:rPr>
          <w:sz w:val="24"/>
          <w:szCs w:val="24"/>
        </w:rPr>
      </w:pPr>
    </w:p>
    <w:p w14:paraId="4B941E86" w14:textId="77777777" w:rsidR="004A7C77" w:rsidRPr="004A7C77" w:rsidRDefault="004A7C77" w:rsidP="004A7C77">
      <w:pPr>
        <w:pStyle w:val="ConsPlusNormal"/>
        <w:spacing w:line="360" w:lineRule="auto"/>
        <w:ind w:firstLine="540"/>
        <w:jc w:val="both"/>
        <w:rPr>
          <w:sz w:val="24"/>
          <w:szCs w:val="24"/>
        </w:rPr>
      </w:pPr>
      <w:r w:rsidRPr="004A7C77">
        <w:rPr>
          <w:sz w:val="24"/>
          <w:szCs w:val="24"/>
        </w:rPr>
        <w:t>Концедент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20 дней со дня внесения таких изменений.</w:t>
      </w:r>
    </w:p>
    <w:p w14:paraId="0C63E5AE" w14:textId="77777777" w:rsidR="004A7C77" w:rsidRPr="004A7C77" w:rsidRDefault="004A7C77" w:rsidP="004A7C77">
      <w:pPr>
        <w:pStyle w:val="ConsPlusNormal"/>
        <w:spacing w:line="360" w:lineRule="auto"/>
        <w:ind w:firstLine="540"/>
        <w:jc w:val="both"/>
        <w:rPr>
          <w:sz w:val="24"/>
          <w:szCs w:val="24"/>
        </w:rPr>
      </w:pPr>
      <w:r w:rsidRPr="004A7C77">
        <w:rPr>
          <w:sz w:val="24"/>
          <w:szCs w:val="24"/>
        </w:rPr>
        <w:t>Концедент вправе отказаться от проведения настоящего открытого конкурса в сроки, установленные действующим законодательством Российской Федерации.</w:t>
      </w:r>
    </w:p>
    <w:p w14:paraId="6F6F065F" w14:textId="77777777" w:rsidR="004A7C77" w:rsidRPr="004A7C77" w:rsidRDefault="004A7C77" w:rsidP="004A7C77">
      <w:pPr>
        <w:pStyle w:val="ConsPlusNormal"/>
        <w:spacing w:line="360" w:lineRule="auto"/>
        <w:ind w:firstLine="540"/>
        <w:jc w:val="both"/>
        <w:rPr>
          <w:sz w:val="24"/>
          <w:szCs w:val="24"/>
        </w:rPr>
      </w:pPr>
      <w:r w:rsidRPr="004A7C77">
        <w:rPr>
          <w:sz w:val="24"/>
          <w:szCs w:val="24"/>
        </w:rPr>
        <w:t>В случае отказа от проведения открытого конкурса, конкурсная комиссия размещает на официальном сайте торгов и на официальном сайте Концедента в сети «Интернет» сообщение об отказе от проведения открытого конкурса.</w:t>
      </w:r>
    </w:p>
    <w:p w14:paraId="11545344" w14:textId="77777777" w:rsidR="004A7C77" w:rsidRPr="004A7C77" w:rsidRDefault="004A7C77" w:rsidP="004A7C77">
      <w:pPr>
        <w:pStyle w:val="ConsPlusNormal"/>
        <w:spacing w:line="360" w:lineRule="auto"/>
        <w:ind w:firstLine="540"/>
        <w:jc w:val="both"/>
        <w:rPr>
          <w:sz w:val="24"/>
          <w:szCs w:val="24"/>
        </w:rPr>
      </w:pPr>
    </w:p>
    <w:p w14:paraId="6B0B08C7" w14:textId="77777777" w:rsidR="004A7C77" w:rsidRPr="004A7C77" w:rsidRDefault="004A7C77" w:rsidP="004A7C77">
      <w:pPr>
        <w:pStyle w:val="ConsPlusNormal"/>
        <w:spacing w:line="360" w:lineRule="auto"/>
        <w:ind w:firstLine="0"/>
        <w:jc w:val="center"/>
        <w:rPr>
          <w:sz w:val="24"/>
          <w:szCs w:val="24"/>
        </w:rPr>
      </w:pPr>
      <w:r w:rsidRPr="004A7C77">
        <w:rPr>
          <w:sz w:val="24"/>
          <w:szCs w:val="24"/>
        </w:rPr>
        <w:t>8. Срок опубликования, размещения сообщения о проведении конкурса</w:t>
      </w:r>
    </w:p>
    <w:p w14:paraId="215CB986" w14:textId="77777777" w:rsidR="004A7C77" w:rsidRPr="004A7C77" w:rsidRDefault="004A7C77" w:rsidP="004A7C77">
      <w:pPr>
        <w:pStyle w:val="ConsPlusNormal"/>
        <w:spacing w:line="360" w:lineRule="auto"/>
        <w:ind w:firstLine="540"/>
        <w:jc w:val="both"/>
        <w:rPr>
          <w:sz w:val="24"/>
          <w:szCs w:val="24"/>
        </w:rPr>
      </w:pPr>
    </w:p>
    <w:p w14:paraId="7D460DA3" w14:textId="77777777" w:rsidR="004A7C77" w:rsidRPr="004A7C77" w:rsidRDefault="004A7C77" w:rsidP="004A7C77">
      <w:pPr>
        <w:pStyle w:val="ConsPlusNormal"/>
        <w:spacing w:line="360" w:lineRule="auto"/>
        <w:ind w:firstLine="540"/>
        <w:jc w:val="both"/>
        <w:rPr>
          <w:sz w:val="24"/>
          <w:szCs w:val="24"/>
        </w:rPr>
      </w:pPr>
      <w:r w:rsidRPr="004A7C77">
        <w:rPr>
          <w:sz w:val="24"/>
          <w:szCs w:val="24"/>
        </w:rPr>
        <w:t xml:space="preserve">Сообщение о проведении конкурса, конкурсной документации, сведений и протоколов конкурсной комиссии по проведению открытого конкурса, сообщения о результатах проведения конкурса, а также иных документов, определенных действующим законодательством Российской Федерации  подлежит размещению на официальном сайте Российской Федерации для размещения информации о </w:t>
      </w:r>
      <w:r w:rsidRPr="004A7C77">
        <w:rPr>
          <w:sz w:val="24"/>
          <w:szCs w:val="24"/>
        </w:rPr>
        <w:lastRenderedPageBreak/>
        <w:t xml:space="preserve">проведении торгов http://torgi.gov.ru, а также на официальном сайте </w:t>
      </w:r>
      <w:r>
        <w:rPr>
          <w:sz w:val="24"/>
          <w:szCs w:val="24"/>
        </w:rPr>
        <w:t>городской А</w:t>
      </w:r>
      <w:r w:rsidRPr="004A7C77">
        <w:rPr>
          <w:sz w:val="24"/>
          <w:szCs w:val="24"/>
        </w:rPr>
        <w:t>дминистрации в сети «Интернет» https://</w:t>
      </w:r>
      <w:r>
        <w:rPr>
          <w:sz w:val="24"/>
          <w:szCs w:val="24"/>
        </w:rPr>
        <w:t>мирный-саха.рф</w:t>
      </w:r>
      <w:r w:rsidRPr="004A7C77">
        <w:rPr>
          <w:sz w:val="24"/>
          <w:szCs w:val="24"/>
        </w:rPr>
        <w:t xml:space="preserve"> </w:t>
      </w:r>
      <w:r w:rsidRPr="00BB7B1B">
        <w:rPr>
          <w:sz w:val="24"/>
          <w:szCs w:val="24"/>
        </w:rPr>
        <w:t>не позднее 2</w:t>
      </w:r>
      <w:r w:rsidR="00B83DF4" w:rsidRPr="00BB7B1B">
        <w:rPr>
          <w:sz w:val="24"/>
          <w:szCs w:val="24"/>
        </w:rPr>
        <w:t>5</w:t>
      </w:r>
      <w:r w:rsidRPr="00BB7B1B">
        <w:rPr>
          <w:sz w:val="24"/>
          <w:szCs w:val="24"/>
        </w:rPr>
        <w:t>.03.2022.</w:t>
      </w:r>
    </w:p>
    <w:p w14:paraId="03861CC1" w14:textId="77777777" w:rsidR="00A11C78" w:rsidRPr="0081729D" w:rsidRDefault="00A11C78" w:rsidP="0081729D">
      <w:pPr>
        <w:pStyle w:val="ConsPlusNormal"/>
        <w:spacing w:line="360" w:lineRule="auto"/>
        <w:jc w:val="both"/>
        <w:rPr>
          <w:sz w:val="24"/>
          <w:szCs w:val="24"/>
        </w:rPr>
      </w:pPr>
    </w:p>
    <w:p w14:paraId="4B09D960" w14:textId="77777777" w:rsidR="00A11C78" w:rsidRPr="0081729D" w:rsidRDefault="00B83DF4" w:rsidP="0081729D">
      <w:pPr>
        <w:pStyle w:val="ConsPlusNormal"/>
        <w:spacing w:line="360" w:lineRule="auto"/>
        <w:jc w:val="center"/>
        <w:outlineLvl w:val="1"/>
        <w:rPr>
          <w:sz w:val="24"/>
          <w:szCs w:val="24"/>
        </w:rPr>
      </w:pPr>
      <w:bookmarkStart w:id="40" w:name="P255"/>
      <w:bookmarkEnd w:id="40"/>
      <w:r>
        <w:rPr>
          <w:sz w:val="24"/>
          <w:szCs w:val="24"/>
        </w:rPr>
        <w:t>9</w:t>
      </w:r>
      <w:r w:rsidR="00A11C78" w:rsidRPr="0081729D">
        <w:rPr>
          <w:sz w:val="24"/>
          <w:szCs w:val="24"/>
        </w:rPr>
        <w:t>. Порядок предоставления заявок на участие в конкурсе</w:t>
      </w:r>
    </w:p>
    <w:p w14:paraId="53E519BB" w14:textId="77777777" w:rsidR="00A11C78" w:rsidRPr="0081729D" w:rsidRDefault="00A11C78" w:rsidP="0081729D">
      <w:pPr>
        <w:pStyle w:val="ConsPlusNormal"/>
        <w:spacing w:line="360" w:lineRule="auto"/>
        <w:jc w:val="center"/>
        <w:rPr>
          <w:sz w:val="24"/>
          <w:szCs w:val="24"/>
        </w:rPr>
      </w:pPr>
      <w:r w:rsidRPr="0081729D">
        <w:rPr>
          <w:sz w:val="24"/>
          <w:szCs w:val="24"/>
        </w:rPr>
        <w:t>и требования, предъявляемые к ним</w:t>
      </w:r>
    </w:p>
    <w:p w14:paraId="1718FD51" w14:textId="77777777" w:rsidR="00A11C78" w:rsidRPr="0081729D" w:rsidRDefault="00A11C78" w:rsidP="0081729D">
      <w:pPr>
        <w:pStyle w:val="ConsPlusNormal"/>
        <w:spacing w:line="360" w:lineRule="auto"/>
        <w:jc w:val="both"/>
        <w:rPr>
          <w:sz w:val="24"/>
          <w:szCs w:val="24"/>
        </w:rPr>
      </w:pPr>
    </w:p>
    <w:p w14:paraId="34BAD2DC"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.1. Заявка на участие в конкурсе оформляется на русском языке в письменной произвольной форме в одном экземпляре, которая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w:t>
      </w:r>
    </w:p>
    <w:p w14:paraId="7E3811D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Заявителю по его требованию выдается расписка о получении конверта с заявкой с указанием даты и времени его получения.</w:t>
      </w:r>
    </w:p>
    <w:p w14:paraId="48126A95"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.2. Все документы, входящие в состав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или черными чернилами.</w:t>
      </w:r>
    </w:p>
    <w:p w14:paraId="058FB691"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.3.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755B836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Использование факсимиле недопустимо, в противном случае такие документы считаются не имеющими юридической силы.</w:t>
      </w:r>
    </w:p>
    <w:p w14:paraId="52CC34F8"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.4. Все страницы предоставляемых заявителем документов должны быть пронумерованы, прошиты и скреплены печатью заявителя (в случае ее наличия) и подписью уполномоченного лица заявителя в виде одного тома с указанием на обороте последнего листа заявки количества страниц.</w:t>
      </w:r>
    </w:p>
    <w:p w14:paraId="7F18FD5C"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 xml:space="preserve">.5.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w:t>
      </w:r>
      <w:r w:rsidR="00A11C78" w:rsidRPr="0081729D">
        <w:rPr>
          <w:sz w:val="24"/>
          <w:szCs w:val="24"/>
        </w:rPr>
        <w:lastRenderedPageBreak/>
        <w:t>делается отметка о дате и времени представления заявки на участие в конкурсе с указанием номера этой заявки.</w:t>
      </w:r>
    </w:p>
    <w:p w14:paraId="7CBCA881"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.6.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6C996741" w14:textId="77777777" w:rsidR="00A11C78" w:rsidRPr="0081729D" w:rsidRDefault="00A11C78" w:rsidP="0081729D">
      <w:pPr>
        <w:pStyle w:val="ConsPlusNormal"/>
        <w:spacing w:line="360" w:lineRule="auto"/>
        <w:jc w:val="both"/>
        <w:rPr>
          <w:sz w:val="24"/>
          <w:szCs w:val="24"/>
        </w:rPr>
      </w:pPr>
    </w:p>
    <w:p w14:paraId="541B1555" w14:textId="77777777" w:rsidR="00A11C78" w:rsidRPr="0081729D" w:rsidRDefault="00B83DF4" w:rsidP="0081729D">
      <w:pPr>
        <w:pStyle w:val="ConsPlusNormal"/>
        <w:spacing w:line="360" w:lineRule="auto"/>
        <w:jc w:val="center"/>
        <w:outlineLvl w:val="1"/>
        <w:rPr>
          <w:sz w:val="24"/>
          <w:szCs w:val="24"/>
        </w:rPr>
      </w:pPr>
      <w:r>
        <w:rPr>
          <w:sz w:val="24"/>
          <w:szCs w:val="24"/>
        </w:rPr>
        <w:t>10</w:t>
      </w:r>
      <w:r w:rsidR="00A11C78" w:rsidRPr="0081729D">
        <w:rPr>
          <w:sz w:val="24"/>
          <w:szCs w:val="24"/>
        </w:rPr>
        <w:t>. Место и срок предоставления заявок на участие в конкурсе</w:t>
      </w:r>
    </w:p>
    <w:p w14:paraId="2E0E4D4C" w14:textId="77777777" w:rsidR="00A11C78" w:rsidRPr="0081729D" w:rsidRDefault="00A11C78" w:rsidP="0081729D">
      <w:pPr>
        <w:pStyle w:val="ConsPlusNormal"/>
        <w:spacing w:line="360" w:lineRule="auto"/>
        <w:jc w:val="both"/>
        <w:rPr>
          <w:sz w:val="24"/>
          <w:szCs w:val="24"/>
        </w:rPr>
      </w:pPr>
    </w:p>
    <w:p w14:paraId="75B83A44" w14:textId="77777777" w:rsidR="00A11C78" w:rsidRPr="0081729D" w:rsidRDefault="00B83DF4" w:rsidP="0081729D">
      <w:pPr>
        <w:pStyle w:val="ConsPlusNormal"/>
        <w:spacing w:line="360" w:lineRule="auto"/>
        <w:ind w:firstLine="540"/>
        <w:jc w:val="both"/>
        <w:rPr>
          <w:sz w:val="24"/>
          <w:szCs w:val="24"/>
        </w:rPr>
      </w:pPr>
      <w:r>
        <w:rPr>
          <w:sz w:val="24"/>
          <w:szCs w:val="24"/>
        </w:rPr>
        <w:t>10</w:t>
      </w:r>
      <w:r w:rsidR="00A11C78" w:rsidRPr="0081729D">
        <w:rPr>
          <w:sz w:val="24"/>
          <w:szCs w:val="24"/>
        </w:rPr>
        <w:t xml:space="preserve">.1. Прием заявок на участие в конкурсе осуществляется </w:t>
      </w:r>
      <w:r w:rsidR="00A11C78" w:rsidRPr="0012317A">
        <w:rPr>
          <w:sz w:val="24"/>
          <w:szCs w:val="24"/>
        </w:rPr>
        <w:t xml:space="preserve">с </w:t>
      </w:r>
      <w:r w:rsidR="00AE2CAC">
        <w:rPr>
          <w:sz w:val="24"/>
          <w:szCs w:val="24"/>
        </w:rPr>
        <w:t>2</w:t>
      </w:r>
      <w:r>
        <w:rPr>
          <w:sz w:val="24"/>
          <w:szCs w:val="24"/>
        </w:rPr>
        <w:t>5</w:t>
      </w:r>
      <w:r w:rsidR="00A11C78" w:rsidRPr="0012317A">
        <w:rPr>
          <w:sz w:val="24"/>
          <w:szCs w:val="24"/>
        </w:rPr>
        <w:t xml:space="preserve"> </w:t>
      </w:r>
      <w:r w:rsidR="00AE2CAC">
        <w:rPr>
          <w:sz w:val="24"/>
          <w:szCs w:val="24"/>
        </w:rPr>
        <w:t>марта</w:t>
      </w:r>
      <w:r w:rsidR="00A11C78" w:rsidRPr="0012317A">
        <w:rPr>
          <w:sz w:val="24"/>
          <w:szCs w:val="24"/>
        </w:rPr>
        <w:t xml:space="preserve"> 20</w:t>
      </w:r>
      <w:r w:rsidR="00373657" w:rsidRPr="0012317A">
        <w:rPr>
          <w:sz w:val="24"/>
          <w:szCs w:val="24"/>
        </w:rPr>
        <w:t>2</w:t>
      </w:r>
      <w:r>
        <w:rPr>
          <w:sz w:val="24"/>
          <w:szCs w:val="24"/>
        </w:rPr>
        <w:t>2</w:t>
      </w:r>
      <w:r w:rsidR="00A11C78" w:rsidRPr="0012317A">
        <w:rPr>
          <w:sz w:val="24"/>
          <w:szCs w:val="24"/>
        </w:rPr>
        <w:t xml:space="preserve"> года, ежедневно с 09:00 часов до 18:00 часов (по местному времени), кроме суббот и воскресений, по адресу: </w:t>
      </w:r>
      <w:r w:rsidR="00373657" w:rsidRPr="0012317A">
        <w:rPr>
          <w:sz w:val="24"/>
          <w:szCs w:val="24"/>
        </w:rPr>
        <w:t xml:space="preserve">678174, Республика Саха (Якутия), г. Мирный, ул. Ленина, 11, </w:t>
      </w:r>
      <w:proofErr w:type="spellStart"/>
      <w:r w:rsidR="00373657" w:rsidRPr="0012317A">
        <w:rPr>
          <w:sz w:val="24"/>
          <w:szCs w:val="24"/>
        </w:rPr>
        <w:t>каб</w:t>
      </w:r>
      <w:proofErr w:type="spellEnd"/>
      <w:r w:rsidR="00373657" w:rsidRPr="0012317A">
        <w:rPr>
          <w:sz w:val="24"/>
          <w:szCs w:val="24"/>
        </w:rPr>
        <w:t>. 121, 12</w:t>
      </w:r>
      <w:r>
        <w:rPr>
          <w:sz w:val="24"/>
          <w:szCs w:val="24"/>
        </w:rPr>
        <w:t>7</w:t>
      </w:r>
      <w:r w:rsidR="00A11C78" w:rsidRPr="0012317A">
        <w:rPr>
          <w:sz w:val="24"/>
          <w:szCs w:val="24"/>
        </w:rPr>
        <w:t>.</w:t>
      </w:r>
    </w:p>
    <w:p w14:paraId="37A044DB" w14:textId="77777777" w:rsidR="00A11C78" w:rsidRPr="0081729D" w:rsidRDefault="00804C5D" w:rsidP="0081729D">
      <w:pPr>
        <w:pStyle w:val="ConsPlusNormal"/>
        <w:spacing w:line="360" w:lineRule="auto"/>
        <w:ind w:firstLine="540"/>
        <w:jc w:val="both"/>
        <w:rPr>
          <w:sz w:val="24"/>
          <w:szCs w:val="24"/>
        </w:rPr>
      </w:pPr>
      <w:r>
        <w:rPr>
          <w:sz w:val="24"/>
          <w:szCs w:val="24"/>
        </w:rPr>
        <w:t>10.</w:t>
      </w:r>
      <w:r w:rsidR="00A11C78" w:rsidRPr="0081729D">
        <w:rPr>
          <w:sz w:val="24"/>
          <w:szCs w:val="24"/>
        </w:rPr>
        <w:t xml:space="preserve">2. Срок окончания подачи заявок на участие в конкурсе - </w:t>
      </w:r>
      <w:r w:rsidR="00A11C78" w:rsidRPr="0012317A">
        <w:rPr>
          <w:sz w:val="24"/>
          <w:szCs w:val="24"/>
        </w:rPr>
        <w:t>до 10:00 ч</w:t>
      </w:r>
      <w:r w:rsidR="00A5563D">
        <w:rPr>
          <w:sz w:val="24"/>
          <w:szCs w:val="24"/>
        </w:rPr>
        <w:t>асов</w:t>
      </w:r>
      <w:r w:rsidR="00A11C78" w:rsidRPr="0012317A">
        <w:rPr>
          <w:sz w:val="24"/>
          <w:szCs w:val="24"/>
        </w:rPr>
        <w:t xml:space="preserve"> </w:t>
      </w:r>
      <w:r w:rsidR="00AD1642" w:rsidRPr="0012317A">
        <w:rPr>
          <w:sz w:val="24"/>
          <w:szCs w:val="24"/>
        </w:rPr>
        <w:t>1</w:t>
      </w:r>
      <w:r w:rsidR="00BE15A5">
        <w:rPr>
          <w:sz w:val="24"/>
          <w:szCs w:val="24"/>
        </w:rPr>
        <w:t>1</w:t>
      </w:r>
      <w:r w:rsidR="00A11C78" w:rsidRPr="0012317A">
        <w:rPr>
          <w:sz w:val="24"/>
          <w:szCs w:val="24"/>
        </w:rPr>
        <w:t xml:space="preserve"> </w:t>
      </w:r>
      <w:r w:rsidR="00BE15A5">
        <w:rPr>
          <w:sz w:val="24"/>
          <w:szCs w:val="24"/>
        </w:rPr>
        <w:t>мая</w:t>
      </w:r>
      <w:r w:rsidR="00A11C78" w:rsidRPr="0012317A">
        <w:rPr>
          <w:sz w:val="24"/>
          <w:szCs w:val="24"/>
        </w:rPr>
        <w:t xml:space="preserve"> 20</w:t>
      </w:r>
      <w:r w:rsidR="00373657" w:rsidRPr="0012317A">
        <w:rPr>
          <w:sz w:val="24"/>
          <w:szCs w:val="24"/>
        </w:rPr>
        <w:t>21</w:t>
      </w:r>
      <w:r w:rsidR="00A11C78" w:rsidRPr="0012317A">
        <w:rPr>
          <w:sz w:val="24"/>
          <w:szCs w:val="24"/>
        </w:rPr>
        <w:t xml:space="preserve"> года (по местному времени).</w:t>
      </w:r>
    </w:p>
    <w:p w14:paraId="1A7E4CAB" w14:textId="77777777" w:rsidR="00A11C78" w:rsidRPr="0081729D" w:rsidRDefault="00804C5D" w:rsidP="0081729D">
      <w:pPr>
        <w:pStyle w:val="ConsPlusNormal"/>
        <w:spacing w:line="360" w:lineRule="auto"/>
        <w:ind w:firstLine="540"/>
        <w:jc w:val="both"/>
        <w:rPr>
          <w:sz w:val="24"/>
          <w:szCs w:val="24"/>
        </w:rPr>
      </w:pPr>
      <w:r>
        <w:rPr>
          <w:sz w:val="24"/>
          <w:szCs w:val="24"/>
        </w:rPr>
        <w:t>10</w:t>
      </w:r>
      <w:r w:rsidR="00A11C78" w:rsidRPr="0081729D">
        <w:rPr>
          <w:sz w:val="24"/>
          <w:szCs w:val="24"/>
        </w:rPr>
        <w:t xml:space="preserve">.3. Местонахождение Конкурсной комиссии: </w:t>
      </w:r>
      <w:r w:rsidR="00373657" w:rsidRPr="0081729D">
        <w:rPr>
          <w:sz w:val="24"/>
          <w:szCs w:val="24"/>
        </w:rPr>
        <w:t xml:space="preserve">678174, Республика Саха (Якутия), г. Мирный, ул. Ленина, 16, </w:t>
      </w:r>
      <w:r w:rsidR="00A11C78" w:rsidRPr="0012317A">
        <w:rPr>
          <w:sz w:val="24"/>
          <w:szCs w:val="24"/>
        </w:rPr>
        <w:t xml:space="preserve">т. </w:t>
      </w:r>
      <w:r w:rsidR="00373657" w:rsidRPr="0012317A">
        <w:rPr>
          <w:sz w:val="24"/>
          <w:szCs w:val="24"/>
        </w:rPr>
        <w:t>(41136)3-26-41, 4-27-10</w:t>
      </w:r>
      <w:r w:rsidR="00A11C78" w:rsidRPr="0012317A">
        <w:rPr>
          <w:sz w:val="24"/>
          <w:szCs w:val="24"/>
        </w:rPr>
        <w:t>.</w:t>
      </w:r>
    </w:p>
    <w:p w14:paraId="7A4FFE0E" w14:textId="77777777" w:rsidR="00A11C78" w:rsidRPr="0081729D" w:rsidRDefault="00A11C78" w:rsidP="0081729D">
      <w:pPr>
        <w:pStyle w:val="ConsPlusNormal"/>
        <w:spacing w:line="360" w:lineRule="auto"/>
        <w:jc w:val="both"/>
        <w:rPr>
          <w:sz w:val="24"/>
          <w:szCs w:val="24"/>
        </w:rPr>
      </w:pPr>
    </w:p>
    <w:p w14:paraId="69D2594B" w14:textId="77777777" w:rsidR="00A11C78" w:rsidRPr="0081729D" w:rsidRDefault="00804C5D" w:rsidP="00AB47FA">
      <w:pPr>
        <w:pStyle w:val="ConsPlusNormal"/>
        <w:spacing w:line="360" w:lineRule="auto"/>
        <w:ind w:firstLine="0"/>
        <w:jc w:val="center"/>
        <w:outlineLvl w:val="1"/>
        <w:rPr>
          <w:sz w:val="24"/>
          <w:szCs w:val="24"/>
        </w:rPr>
      </w:pPr>
      <w:r>
        <w:rPr>
          <w:sz w:val="24"/>
          <w:szCs w:val="24"/>
        </w:rPr>
        <w:t>11</w:t>
      </w:r>
      <w:r w:rsidR="00A11C78" w:rsidRPr="0081729D">
        <w:rPr>
          <w:sz w:val="24"/>
          <w:szCs w:val="24"/>
        </w:rPr>
        <w:t>. Порядок, место и срок</w:t>
      </w:r>
    </w:p>
    <w:p w14:paraId="45B875FA" w14:textId="77777777" w:rsidR="00A11C78" w:rsidRPr="0081729D" w:rsidRDefault="00A11C78" w:rsidP="00AB47FA">
      <w:pPr>
        <w:pStyle w:val="ConsPlusNormal"/>
        <w:spacing w:line="360" w:lineRule="auto"/>
        <w:ind w:firstLine="0"/>
        <w:jc w:val="center"/>
        <w:rPr>
          <w:sz w:val="24"/>
          <w:szCs w:val="24"/>
        </w:rPr>
      </w:pPr>
      <w:r w:rsidRPr="0081729D">
        <w:rPr>
          <w:sz w:val="24"/>
          <w:szCs w:val="24"/>
        </w:rPr>
        <w:t>предоставления конкурсной документации</w:t>
      </w:r>
    </w:p>
    <w:p w14:paraId="5092C898" w14:textId="77777777" w:rsidR="00A11C78" w:rsidRPr="0081729D" w:rsidRDefault="00A11C78" w:rsidP="0081729D">
      <w:pPr>
        <w:pStyle w:val="ConsPlusNormal"/>
        <w:spacing w:line="360" w:lineRule="auto"/>
        <w:jc w:val="both"/>
        <w:rPr>
          <w:sz w:val="24"/>
          <w:szCs w:val="24"/>
        </w:rPr>
      </w:pPr>
    </w:p>
    <w:p w14:paraId="2A2641B7" w14:textId="77777777" w:rsidR="00A11C78" w:rsidRPr="0081729D" w:rsidRDefault="00804C5D" w:rsidP="0081729D">
      <w:pPr>
        <w:pStyle w:val="ConsPlusNormal"/>
        <w:spacing w:line="360" w:lineRule="auto"/>
        <w:ind w:firstLine="540"/>
        <w:jc w:val="both"/>
        <w:rPr>
          <w:sz w:val="24"/>
          <w:szCs w:val="24"/>
        </w:rPr>
      </w:pPr>
      <w:r>
        <w:rPr>
          <w:sz w:val="24"/>
          <w:szCs w:val="24"/>
        </w:rPr>
        <w:t>11.</w:t>
      </w:r>
      <w:r w:rsidR="00A11C78" w:rsidRPr="0081729D">
        <w:rPr>
          <w:sz w:val="24"/>
          <w:szCs w:val="24"/>
        </w:rPr>
        <w:t xml:space="preserve">1. Конкурсная документация предоставляется любому заинтересованному </w:t>
      </w:r>
      <w:r w:rsidR="00A11C78" w:rsidRPr="0012317A">
        <w:rPr>
          <w:sz w:val="24"/>
          <w:szCs w:val="24"/>
        </w:rPr>
        <w:t xml:space="preserve">лицу с 09:00 ч. </w:t>
      </w:r>
      <w:r>
        <w:rPr>
          <w:sz w:val="24"/>
          <w:szCs w:val="24"/>
        </w:rPr>
        <w:t>25</w:t>
      </w:r>
      <w:r w:rsidR="00A11C78" w:rsidRPr="0012317A">
        <w:rPr>
          <w:sz w:val="24"/>
          <w:szCs w:val="24"/>
        </w:rPr>
        <w:t xml:space="preserve"> </w:t>
      </w:r>
      <w:r>
        <w:rPr>
          <w:sz w:val="24"/>
          <w:szCs w:val="24"/>
        </w:rPr>
        <w:t>марта</w:t>
      </w:r>
      <w:r w:rsidR="00A11C78" w:rsidRPr="0012317A">
        <w:rPr>
          <w:sz w:val="24"/>
          <w:szCs w:val="24"/>
        </w:rPr>
        <w:t xml:space="preserve"> 20</w:t>
      </w:r>
      <w:r w:rsidR="00373657" w:rsidRPr="0012317A">
        <w:rPr>
          <w:sz w:val="24"/>
          <w:szCs w:val="24"/>
        </w:rPr>
        <w:t>2</w:t>
      </w:r>
      <w:r>
        <w:rPr>
          <w:sz w:val="24"/>
          <w:szCs w:val="24"/>
        </w:rPr>
        <w:t>2</w:t>
      </w:r>
      <w:r w:rsidR="00A11C78" w:rsidRPr="0012317A">
        <w:rPr>
          <w:sz w:val="24"/>
          <w:szCs w:val="24"/>
        </w:rPr>
        <w:t xml:space="preserve"> года до 10:00 ч. </w:t>
      </w:r>
      <w:r w:rsidR="00AD1642" w:rsidRPr="0012317A">
        <w:rPr>
          <w:sz w:val="24"/>
          <w:szCs w:val="24"/>
        </w:rPr>
        <w:t>1</w:t>
      </w:r>
      <w:r>
        <w:rPr>
          <w:sz w:val="24"/>
          <w:szCs w:val="24"/>
        </w:rPr>
        <w:t>1</w:t>
      </w:r>
      <w:r w:rsidR="00A11C78" w:rsidRPr="0012317A">
        <w:rPr>
          <w:sz w:val="24"/>
          <w:szCs w:val="24"/>
        </w:rPr>
        <w:t xml:space="preserve"> </w:t>
      </w:r>
      <w:r>
        <w:rPr>
          <w:sz w:val="24"/>
          <w:szCs w:val="24"/>
        </w:rPr>
        <w:t>мая</w:t>
      </w:r>
      <w:r w:rsidR="00A11C78" w:rsidRPr="0012317A">
        <w:rPr>
          <w:sz w:val="24"/>
          <w:szCs w:val="24"/>
        </w:rPr>
        <w:t xml:space="preserve"> 20</w:t>
      </w:r>
      <w:r w:rsidR="00373657" w:rsidRPr="0012317A">
        <w:rPr>
          <w:sz w:val="24"/>
          <w:szCs w:val="24"/>
        </w:rPr>
        <w:t>2</w:t>
      </w:r>
      <w:r>
        <w:rPr>
          <w:sz w:val="24"/>
          <w:szCs w:val="24"/>
        </w:rPr>
        <w:t>2</w:t>
      </w:r>
      <w:r w:rsidR="00A11C78" w:rsidRPr="0012317A">
        <w:rPr>
          <w:sz w:val="24"/>
          <w:szCs w:val="24"/>
        </w:rPr>
        <w:t xml:space="preserve"> года (по местному времени) ежедневно, кроме суббот и воскресений, по адресу</w:t>
      </w:r>
      <w:r w:rsidR="00373657" w:rsidRPr="0012317A">
        <w:rPr>
          <w:sz w:val="24"/>
          <w:szCs w:val="24"/>
        </w:rPr>
        <w:t xml:space="preserve">: 678174, Республика Саха (Якутия), г. Мирный, ул. Ленина, 11, </w:t>
      </w:r>
      <w:proofErr w:type="spellStart"/>
      <w:r w:rsidR="00373657" w:rsidRPr="0012317A">
        <w:rPr>
          <w:sz w:val="24"/>
          <w:szCs w:val="24"/>
        </w:rPr>
        <w:t>каб</w:t>
      </w:r>
      <w:proofErr w:type="spellEnd"/>
      <w:r w:rsidR="00373657" w:rsidRPr="0012317A">
        <w:rPr>
          <w:sz w:val="24"/>
          <w:szCs w:val="24"/>
        </w:rPr>
        <w:t>. 121, 12</w:t>
      </w:r>
      <w:r>
        <w:rPr>
          <w:sz w:val="24"/>
          <w:szCs w:val="24"/>
        </w:rPr>
        <w:t>7</w:t>
      </w:r>
      <w:r w:rsidR="00A11C78" w:rsidRPr="0012317A">
        <w:rPr>
          <w:sz w:val="24"/>
          <w:szCs w:val="24"/>
        </w:rPr>
        <w:t>.</w:t>
      </w:r>
    </w:p>
    <w:p w14:paraId="18B3E2C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Плата за предоставление конкурсной документации не предусмотрена.</w:t>
      </w:r>
    </w:p>
    <w:p w14:paraId="4810735E" w14:textId="77777777" w:rsidR="00A11C78" w:rsidRPr="0081729D" w:rsidRDefault="00804C5D" w:rsidP="0081729D">
      <w:pPr>
        <w:pStyle w:val="ConsPlusNormal"/>
        <w:spacing w:line="360" w:lineRule="auto"/>
        <w:ind w:firstLine="540"/>
        <w:jc w:val="both"/>
        <w:rPr>
          <w:sz w:val="24"/>
          <w:szCs w:val="24"/>
        </w:rPr>
      </w:pPr>
      <w:r>
        <w:rPr>
          <w:sz w:val="24"/>
          <w:szCs w:val="24"/>
        </w:rPr>
        <w:t>11</w:t>
      </w:r>
      <w:r w:rsidR="00A11C78" w:rsidRPr="0081729D">
        <w:rPr>
          <w:sz w:val="24"/>
          <w:szCs w:val="24"/>
        </w:rPr>
        <w:t>.2.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w:t>
      </w:r>
    </w:p>
    <w:p w14:paraId="3A26AD06" w14:textId="77777777" w:rsidR="00A11C78" w:rsidRPr="0081729D" w:rsidRDefault="00804C5D" w:rsidP="0081729D">
      <w:pPr>
        <w:pStyle w:val="ConsPlusNormal"/>
        <w:spacing w:line="360" w:lineRule="auto"/>
        <w:ind w:firstLine="540"/>
        <w:jc w:val="both"/>
        <w:rPr>
          <w:sz w:val="24"/>
          <w:szCs w:val="24"/>
        </w:rPr>
      </w:pPr>
      <w:r>
        <w:rPr>
          <w:sz w:val="24"/>
          <w:szCs w:val="24"/>
        </w:rPr>
        <w:t>11</w:t>
      </w:r>
      <w:r w:rsidR="00A11C78" w:rsidRPr="0081729D">
        <w:rPr>
          <w:sz w:val="24"/>
          <w:szCs w:val="24"/>
        </w:rPr>
        <w:t>.3. 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14:paraId="78C88AC7" w14:textId="77777777" w:rsidR="00A11C78" w:rsidRPr="0081729D" w:rsidRDefault="00A11C78" w:rsidP="0081729D">
      <w:pPr>
        <w:pStyle w:val="ConsPlusNormal"/>
        <w:spacing w:line="360" w:lineRule="auto"/>
        <w:jc w:val="both"/>
        <w:rPr>
          <w:sz w:val="24"/>
          <w:szCs w:val="24"/>
        </w:rPr>
      </w:pPr>
    </w:p>
    <w:p w14:paraId="4080FF0F"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804C5D">
        <w:rPr>
          <w:sz w:val="24"/>
          <w:szCs w:val="24"/>
        </w:rPr>
        <w:t>2</w:t>
      </w:r>
      <w:r w:rsidRPr="0081729D">
        <w:rPr>
          <w:sz w:val="24"/>
          <w:szCs w:val="24"/>
        </w:rPr>
        <w:t>. Порядок предоставления разъяснений положений</w:t>
      </w:r>
    </w:p>
    <w:p w14:paraId="2FC5CB93" w14:textId="77777777" w:rsidR="00A11C78" w:rsidRPr="0081729D" w:rsidRDefault="00A11C78" w:rsidP="00AB47FA">
      <w:pPr>
        <w:pStyle w:val="ConsPlusNormal"/>
        <w:spacing w:line="360" w:lineRule="auto"/>
        <w:ind w:firstLine="0"/>
        <w:jc w:val="center"/>
        <w:rPr>
          <w:sz w:val="24"/>
          <w:szCs w:val="24"/>
        </w:rPr>
      </w:pPr>
      <w:r w:rsidRPr="0081729D">
        <w:rPr>
          <w:sz w:val="24"/>
          <w:szCs w:val="24"/>
        </w:rPr>
        <w:lastRenderedPageBreak/>
        <w:t>конкурсной документации</w:t>
      </w:r>
    </w:p>
    <w:p w14:paraId="521F9A2C" w14:textId="77777777" w:rsidR="00A11C78" w:rsidRPr="0081729D" w:rsidRDefault="00A11C78" w:rsidP="0081729D">
      <w:pPr>
        <w:pStyle w:val="ConsPlusNormal"/>
        <w:spacing w:line="360" w:lineRule="auto"/>
        <w:jc w:val="both"/>
        <w:rPr>
          <w:sz w:val="24"/>
          <w:szCs w:val="24"/>
        </w:rPr>
      </w:pPr>
    </w:p>
    <w:p w14:paraId="216A66AC" w14:textId="77777777" w:rsidR="00804C5D" w:rsidRPr="00804C5D" w:rsidRDefault="00804C5D" w:rsidP="00804C5D">
      <w:pPr>
        <w:pStyle w:val="ConsPlusNormal"/>
        <w:spacing w:line="360" w:lineRule="auto"/>
        <w:ind w:firstLine="540"/>
        <w:jc w:val="both"/>
        <w:rPr>
          <w:sz w:val="24"/>
          <w:szCs w:val="24"/>
        </w:rPr>
      </w:pPr>
      <w:r w:rsidRPr="00804C5D">
        <w:rPr>
          <w:sz w:val="24"/>
          <w:szCs w:val="24"/>
        </w:rPr>
        <w:t>Заявитель вправе обратиться в Конкурсную комиссию за разъяснениями положений Конкурсной документации, оформив запрос письменно.</w:t>
      </w:r>
    </w:p>
    <w:p w14:paraId="09F1A26A" w14:textId="77777777" w:rsidR="00804C5D" w:rsidRPr="00804C5D" w:rsidRDefault="00804C5D" w:rsidP="00804C5D">
      <w:pPr>
        <w:pStyle w:val="ConsPlusNormal"/>
        <w:spacing w:line="360" w:lineRule="auto"/>
        <w:ind w:firstLine="540"/>
        <w:jc w:val="both"/>
        <w:rPr>
          <w:sz w:val="24"/>
          <w:szCs w:val="24"/>
        </w:rPr>
      </w:pPr>
      <w:r w:rsidRPr="00804C5D">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(десять) рабочих дней до дня истечения срока представления Заявок.</w:t>
      </w:r>
    </w:p>
    <w:p w14:paraId="15F06C64" w14:textId="77777777" w:rsidR="00804C5D" w:rsidRPr="00804C5D" w:rsidRDefault="00804C5D" w:rsidP="00804C5D">
      <w:pPr>
        <w:pStyle w:val="ConsPlusNormal"/>
        <w:spacing w:line="360" w:lineRule="auto"/>
        <w:ind w:firstLine="540"/>
        <w:jc w:val="both"/>
        <w:rPr>
          <w:sz w:val="24"/>
          <w:szCs w:val="24"/>
        </w:rPr>
      </w:pPr>
      <w:r w:rsidRPr="00804C5D">
        <w:rPr>
          <w:sz w:val="24"/>
          <w:szCs w:val="24"/>
        </w:rPr>
        <w:t>Разъяснения положений Конкурсной документации направляются Конкурсной комиссией каждому Заявителю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14:paraId="437AEE6D" w14:textId="77777777" w:rsidR="00804C5D" w:rsidRPr="00804C5D" w:rsidRDefault="00804C5D" w:rsidP="00804C5D">
      <w:pPr>
        <w:pStyle w:val="ConsPlusNormal"/>
        <w:spacing w:line="360" w:lineRule="auto"/>
        <w:ind w:firstLine="540"/>
        <w:jc w:val="both"/>
        <w:rPr>
          <w:sz w:val="24"/>
          <w:szCs w:val="24"/>
        </w:rPr>
      </w:pPr>
      <w:r w:rsidRPr="00804C5D">
        <w:rPr>
          <w:sz w:val="24"/>
          <w:szCs w:val="24"/>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14:paraId="5E19AAFB" w14:textId="77777777" w:rsidR="00804C5D" w:rsidRPr="00804C5D" w:rsidRDefault="00804C5D" w:rsidP="00804C5D">
      <w:pPr>
        <w:pStyle w:val="ConsPlusNormal"/>
        <w:spacing w:line="360" w:lineRule="auto"/>
        <w:ind w:firstLine="540"/>
        <w:jc w:val="both"/>
        <w:rPr>
          <w:sz w:val="24"/>
          <w:szCs w:val="24"/>
        </w:rPr>
      </w:pPr>
      <w:r w:rsidRPr="00804C5D">
        <w:rPr>
          <w:sz w:val="24"/>
          <w:szCs w:val="24"/>
        </w:rPr>
        <w:t>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19C141CB" w14:textId="77777777" w:rsidR="00A11C78" w:rsidRPr="0081729D" w:rsidRDefault="00804C5D" w:rsidP="00804C5D">
      <w:pPr>
        <w:pStyle w:val="ConsPlusNormal"/>
        <w:spacing w:line="360" w:lineRule="auto"/>
        <w:ind w:firstLine="540"/>
        <w:jc w:val="both"/>
        <w:rPr>
          <w:sz w:val="24"/>
          <w:szCs w:val="24"/>
        </w:rPr>
      </w:pPr>
      <w:r w:rsidRPr="00804C5D">
        <w:rPr>
          <w:sz w:val="24"/>
          <w:szCs w:val="24"/>
        </w:rPr>
        <w:t>Разъяснения положений Конкурсной документации не должны изменять её суть.</w:t>
      </w:r>
    </w:p>
    <w:p w14:paraId="2605BDB9" w14:textId="77777777" w:rsidR="00A11C78" w:rsidRPr="0081729D" w:rsidRDefault="00A11C78" w:rsidP="0081729D">
      <w:pPr>
        <w:pStyle w:val="ConsPlusNormal"/>
        <w:spacing w:line="360" w:lineRule="auto"/>
        <w:jc w:val="both"/>
        <w:rPr>
          <w:sz w:val="24"/>
          <w:szCs w:val="24"/>
        </w:rPr>
      </w:pPr>
    </w:p>
    <w:p w14:paraId="454C25CB"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w:t>
      </w:r>
      <w:r w:rsidR="00804C5D">
        <w:rPr>
          <w:sz w:val="24"/>
          <w:szCs w:val="24"/>
        </w:rPr>
        <w:t>3</w:t>
      </w:r>
      <w:r w:rsidRPr="0081729D">
        <w:rPr>
          <w:sz w:val="24"/>
          <w:szCs w:val="24"/>
        </w:rPr>
        <w:t>. Порядок и срок изменения и (или) отзыва заявок</w:t>
      </w:r>
    </w:p>
    <w:p w14:paraId="1552B072" w14:textId="77777777" w:rsidR="00A11C78" w:rsidRPr="0081729D" w:rsidRDefault="00A11C78" w:rsidP="0081729D">
      <w:pPr>
        <w:pStyle w:val="ConsPlusNormal"/>
        <w:spacing w:line="360" w:lineRule="auto"/>
        <w:jc w:val="center"/>
        <w:rPr>
          <w:sz w:val="24"/>
          <w:szCs w:val="24"/>
        </w:rPr>
      </w:pPr>
      <w:r w:rsidRPr="0081729D">
        <w:rPr>
          <w:sz w:val="24"/>
          <w:szCs w:val="24"/>
        </w:rPr>
        <w:t>на участие в конкурсе и конкурсных предложений</w:t>
      </w:r>
    </w:p>
    <w:p w14:paraId="2047B4C5" w14:textId="77777777" w:rsidR="00A11C78" w:rsidRPr="0081729D" w:rsidRDefault="00A11C78" w:rsidP="0081729D">
      <w:pPr>
        <w:pStyle w:val="ConsPlusNormal"/>
        <w:spacing w:line="360" w:lineRule="auto"/>
        <w:jc w:val="both"/>
        <w:rPr>
          <w:sz w:val="24"/>
          <w:szCs w:val="24"/>
        </w:rPr>
      </w:pPr>
    </w:p>
    <w:p w14:paraId="79EEBB9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.1. Участник конкурса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по месту подачи заявки на участие в конкурсе.</w:t>
      </w:r>
    </w:p>
    <w:p w14:paraId="56A04BE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 xml:space="preserve">.2. Изменение в заявку должно быть подготовлено, маркировано и доставлено в соответствии с </w:t>
      </w:r>
      <w:hyperlink w:anchor="P255" w:history="1">
        <w:r w:rsidRPr="0081729D">
          <w:rPr>
            <w:color w:val="0000FF"/>
            <w:sz w:val="24"/>
            <w:szCs w:val="24"/>
          </w:rPr>
          <w:t xml:space="preserve">разделом </w:t>
        </w:r>
        <w:r w:rsidR="00F524BD">
          <w:rPr>
            <w:color w:val="0000FF"/>
            <w:sz w:val="24"/>
            <w:szCs w:val="24"/>
          </w:rPr>
          <w:t>9</w:t>
        </w:r>
      </w:hyperlink>
      <w:r w:rsidRPr="0081729D">
        <w:rPr>
          <w:sz w:val="24"/>
          <w:szCs w:val="24"/>
        </w:rPr>
        <w:t xml:space="preserve"> настоящей Конкурсной документации. Конверты дополнительно маркируются словом "Изменение".</w:t>
      </w:r>
    </w:p>
    <w:p w14:paraId="5E8CBD0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.3. Изменения в заявку оформляются в форме изменений (дополнений) в отдельные пункты заявки либо в виде новой редакции заявки.</w:t>
      </w:r>
    </w:p>
    <w:p w14:paraId="583D7749"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F524BD">
        <w:rPr>
          <w:sz w:val="24"/>
          <w:szCs w:val="24"/>
        </w:rPr>
        <w:t>3</w:t>
      </w:r>
      <w:r w:rsidRPr="0081729D">
        <w:rPr>
          <w:sz w:val="24"/>
          <w:szCs w:val="24"/>
        </w:rPr>
        <w:t>.4. Изменение заявки на участие в конкурсе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4916040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.5. Регистрация изменений и уведомлений об отзыве заявки производится в том же порядке, что и регистрация заявки.</w:t>
      </w:r>
    </w:p>
    <w:p w14:paraId="6CA4AE6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.6. При отзыве заявки Конкурсная комиссия немедленно передает конверт с заявкой заявителю, отозвавшему заявку.</w:t>
      </w:r>
    </w:p>
    <w:p w14:paraId="04C43C15" w14:textId="77777777" w:rsidR="00A11C78" w:rsidRPr="0081729D" w:rsidRDefault="00A11C78" w:rsidP="0081729D">
      <w:pPr>
        <w:pStyle w:val="ConsPlusNormal"/>
        <w:spacing w:line="360" w:lineRule="auto"/>
        <w:jc w:val="both"/>
        <w:rPr>
          <w:sz w:val="24"/>
          <w:szCs w:val="24"/>
        </w:rPr>
      </w:pPr>
    </w:p>
    <w:p w14:paraId="774192D2"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F524BD">
        <w:rPr>
          <w:sz w:val="24"/>
          <w:szCs w:val="24"/>
        </w:rPr>
        <w:t>4</w:t>
      </w:r>
      <w:r w:rsidRPr="0081729D">
        <w:rPr>
          <w:sz w:val="24"/>
          <w:szCs w:val="24"/>
        </w:rPr>
        <w:t>. Порядок, место, дата и время вскрытия конвертов</w:t>
      </w:r>
    </w:p>
    <w:p w14:paraId="29AA6E0A"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с заявками на участие в конкурсе</w:t>
      </w:r>
    </w:p>
    <w:p w14:paraId="0A4C30E8" w14:textId="77777777" w:rsidR="00A11C78" w:rsidRPr="0081729D" w:rsidRDefault="00A11C78" w:rsidP="0081729D">
      <w:pPr>
        <w:pStyle w:val="ConsPlusNormal"/>
        <w:spacing w:line="360" w:lineRule="auto"/>
        <w:jc w:val="both"/>
        <w:rPr>
          <w:sz w:val="24"/>
          <w:szCs w:val="24"/>
        </w:rPr>
      </w:pPr>
    </w:p>
    <w:p w14:paraId="27FCDB65" w14:textId="77777777" w:rsidR="00A11C78" w:rsidRPr="0012317A" w:rsidRDefault="00A11C78" w:rsidP="0081729D">
      <w:pPr>
        <w:pStyle w:val="ConsPlusNormal"/>
        <w:spacing w:line="360" w:lineRule="auto"/>
        <w:ind w:firstLine="540"/>
        <w:jc w:val="both"/>
        <w:rPr>
          <w:sz w:val="24"/>
          <w:szCs w:val="24"/>
        </w:rPr>
      </w:pPr>
      <w:r w:rsidRPr="0012317A">
        <w:rPr>
          <w:sz w:val="24"/>
          <w:szCs w:val="24"/>
        </w:rPr>
        <w:t>1</w:t>
      </w:r>
      <w:r w:rsidR="00F524BD">
        <w:rPr>
          <w:sz w:val="24"/>
          <w:szCs w:val="24"/>
        </w:rPr>
        <w:t>4</w:t>
      </w:r>
      <w:r w:rsidRPr="0012317A">
        <w:rPr>
          <w:sz w:val="24"/>
          <w:szCs w:val="24"/>
        </w:rPr>
        <w:t xml:space="preserve">.1. Конверты с заявками на участие в конкурсе вскрываются на заседании Конкурсной комиссии в </w:t>
      </w:r>
      <w:r w:rsidR="00AD1642" w:rsidRPr="0012317A">
        <w:rPr>
          <w:sz w:val="24"/>
          <w:szCs w:val="24"/>
        </w:rPr>
        <w:t>11</w:t>
      </w:r>
      <w:r w:rsidRPr="0012317A">
        <w:rPr>
          <w:sz w:val="24"/>
          <w:szCs w:val="24"/>
        </w:rPr>
        <w:t>:</w:t>
      </w:r>
      <w:r w:rsidR="00AD1642" w:rsidRPr="0012317A">
        <w:rPr>
          <w:sz w:val="24"/>
          <w:szCs w:val="24"/>
        </w:rPr>
        <w:t>15</w:t>
      </w:r>
      <w:r w:rsidRPr="0012317A">
        <w:rPr>
          <w:sz w:val="24"/>
          <w:szCs w:val="24"/>
        </w:rPr>
        <w:t xml:space="preserve"> часов </w:t>
      </w:r>
      <w:r w:rsidR="00AD1642" w:rsidRPr="0012317A">
        <w:rPr>
          <w:sz w:val="24"/>
          <w:szCs w:val="24"/>
        </w:rPr>
        <w:t>1</w:t>
      </w:r>
      <w:r w:rsidR="00F524BD">
        <w:rPr>
          <w:sz w:val="24"/>
          <w:szCs w:val="24"/>
        </w:rPr>
        <w:t>1</w:t>
      </w:r>
      <w:r w:rsidRPr="0012317A">
        <w:rPr>
          <w:sz w:val="24"/>
          <w:szCs w:val="24"/>
        </w:rPr>
        <w:t xml:space="preserve"> </w:t>
      </w:r>
      <w:r w:rsidR="00F524BD">
        <w:rPr>
          <w:sz w:val="24"/>
          <w:szCs w:val="24"/>
        </w:rPr>
        <w:t>мая</w:t>
      </w:r>
      <w:r w:rsidR="004A30C4" w:rsidRPr="0012317A">
        <w:rPr>
          <w:sz w:val="24"/>
          <w:szCs w:val="24"/>
        </w:rPr>
        <w:t xml:space="preserve"> </w:t>
      </w:r>
      <w:r w:rsidRPr="0012317A">
        <w:rPr>
          <w:sz w:val="24"/>
          <w:szCs w:val="24"/>
        </w:rPr>
        <w:t>20</w:t>
      </w:r>
      <w:r w:rsidR="004A30C4" w:rsidRPr="0012317A">
        <w:rPr>
          <w:sz w:val="24"/>
          <w:szCs w:val="24"/>
        </w:rPr>
        <w:t>2</w:t>
      </w:r>
      <w:r w:rsidR="00F524BD">
        <w:rPr>
          <w:sz w:val="24"/>
          <w:szCs w:val="24"/>
        </w:rPr>
        <w:t>2</w:t>
      </w:r>
      <w:r w:rsidRPr="0012317A">
        <w:rPr>
          <w:sz w:val="24"/>
          <w:szCs w:val="24"/>
        </w:rPr>
        <w:t xml:space="preserve"> г. (по местному времени) по адресу: 678174, Республика Саха (Якутия), г. Мирный, ул. Ленина, 1</w:t>
      </w:r>
      <w:r w:rsidR="00AD1642" w:rsidRPr="0012317A">
        <w:rPr>
          <w:sz w:val="24"/>
          <w:szCs w:val="24"/>
        </w:rPr>
        <w:t>6</w:t>
      </w:r>
      <w:r w:rsidRPr="0012317A">
        <w:rPr>
          <w:sz w:val="24"/>
          <w:szCs w:val="24"/>
        </w:rPr>
        <w:t xml:space="preserve">, </w:t>
      </w:r>
      <w:proofErr w:type="spellStart"/>
      <w:r w:rsidRPr="0012317A">
        <w:rPr>
          <w:sz w:val="24"/>
          <w:szCs w:val="24"/>
        </w:rPr>
        <w:t>каб</w:t>
      </w:r>
      <w:proofErr w:type="spellEnd"/>
      <w:r w:rsidRPr="0012317A">
        <w:rPr>
          <w:sz w:val="24"/>
          <w:szCs w:val="24"/>
        </w:rPr>
        <w:t>. 1</w:t>
      </w:r>
      <w:r w:rsidR="00AD1642" w:rsidRPr="0012317A">
        <w:rPr>
          <w:sz w:val="24"/>
          <w:szCs w:val="24"/>
        </w:rPr>
        <w:t>09</w:t>
      </w:r>
      <w:r w:rsidRPr="0012317A">
        <w:rPr>
          <w:sz w:val="24"/>
          <w:szCs w:val="24"/>
        </w:rPr>
        <w:t>.</w:t>
      </w:r>
    </w:p>
    <w:p w14:paraId="2A79847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.2.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w:t>
      </w:r>
    </w:p>
    <w:p w14:paraId="12DC7E3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.3. Заявители или их представители, действующие на основании доверенности, вправе присутствовать при вскрытии конвертов с заявками на участие в конкурсе.</w:t>
      </w:r>
    </w:p>
    <w:p w14:paraId="2FE3A0E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.4. Вскрытию подлежат все конверты с заявками на участие в конкурсе, представленными в Конкурсную комиссию до истечения срока представления заявок на участие в конкурсе.</w:t>
      </w:r>
    </w:p>
    <w:p w14:paraId="4AA1C23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.5. С момента начала процедуры вскрытия конвертов (вскрытие первого внешнего конверта) заявители не имеют права подать заявки, изменить или отозвать поданные заявки.</w:t>
      </w:r>
    </w:p>
    <w:p w14:paraId="3AA3DC0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.6.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заявками.</w:t>
      </w:r>
    </w:p>
    <w:p w14:paraId="3B3D70B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.7. В случае отсутствия заявителя, отозвавшего заявку, на процедуре вскрытия конвертов с заявками конверты с заявкой возвращаются такому заявителю секретариатом Конкурсной комиссии.</w:t>
      </w:r>
    </w:p>
    <w:p w14:paraId="3F199A02"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F524BD">
        <w:rPr>
          <w:sz w:val="24"/>
          <w:szCs w:val="24"/>
        </w:rPr>
        <w:t>4</w:t>
      </w:r>
      <w:r w:rsidRPr="0081729D">
        <w:rPr>
          <w:sz w:val="24"/>
          <w:szCs w:val="24"/>
        </w:rPr>
        <w:t>.8. Конкурсная комиссия проверяет сохранность внешнего конверта перед вскрытием. Представители заявителей, присутствующие на процедуре вскрытия конвертов, также могут удостовериться в сохранности представленных конвертов.</w:t>
      </w:r>
    </w:p>
    <w:p w14:paraId="543618C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.9.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 видеозапись вскрытия таких конвертов.</w:t>
      </w:r>
    </w:p>
    <w:p w14:paraId="3A61E3F6" w14:textId="77777777" w:rsidR="00A11C78" w:rsidRPr="0081729D" w:rsidRDefault="00A11C78" w:rsidP="0081729D">
      <w:pPr>
        <w:pStyle w:val="ConsPlusNormal"/>
        <w:spacing w:line="360" w:lineRule="auto"/>
        <w:jc w:val="both"/>
        <w:rPr>
          <w:sz w:val="24"/>
          <w:szCs w:val="24"/>
        </w:rPr>
      </w:pPr>
    </w:p>
    <w:p w14:paraId="58732164"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F524BD">
        <w:rPr>
          <w:sz w:val="24"/>
          <w:szCs w:val="24"/>
        </w:rPr>
        <w:t>5</w:t>
      </w:r>
      <w:r w:rsidRPr="0081729D">
        <w:rPr>
          <w:sz w:val="24"/>
          <w:szCs w:val="24"/>
        </w:rPr>
        <w:t>. Порядок и срок проведения предварительного отбора</w:t>
      </w:r>
    </w:p>
    <w:p w14:paraId="53D4EF0A"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участников конкурса, дата подписания протокола</w:t>
      </w:r>
    </w:p>
    <w:p w14:paraId="2AE33A2F" w14:textId="77777777" w:rsidR="00A11C78" w:rsidRPr="0081729D" w:rsidRDefault="00A11C78" w:rsidP="00AB47FA">
      <w:pPr>
        <w:pStyle w:val="ConsPlusNormal"/>
        <w:spacing w:line="360" w:lineRule="auto"/>
        <w:ind w:firstLine="0"/>
        <w:jc w:val="center"/>
        <w:rPr>
          <w:sz w:val="24"/>
          <w:szCs w:val="24"/>
        </w:rPr>
      </w:pPr>
      <w:r w:rsidRPr="0081729D">
        <w:rPr>
          <w:sz w:val="24"/>
          <w:szCs w:val="24"/>
        </w:rPr>
        <w:t>о проведении предварительного отбора</w:t>
      </w:r>
    </w:p>
    <w:p w14:paraId="6A3BF7F6"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участников конкурса</w:t>
      </w:r>
    </w:p>
    <w:p w14:paraId="19A47EDF" w14:textId="77777777" w:rsidR="00A11C78" w:rsidRPr="0081729D" w:rsidRDefault="00A11C78" w:rsidP="0081729D">
      <w:pPr>
        <w:pStyle w:val="ConsPlusNormal"/>
        <w:spacing w:line="360" w:lineRule="auto"/>
        <w:jc w:val="both"/>
        <w:rPr>
          <w:sz w:val="24"/>
          <w:szCs w:val="24"/>
        </w:rPr>
      </w:pPr>
    </w:p>
    <w:p w14:paraId="56A3F712" w14:textId="77777777" w:rsidR="00A11C78" w:rsidRPr="0081729D" w:rsidRDefault="00A11C78" w:rsidP="0081729D">
      <w:pPr>
        <w:pStyle w:val="ConsPlusNormal"/>
        <w:spacing w:line="360" w:lineRule="auto"/>
        <w:ind w:firstLine="540"/>
        <w:jc w:val="both"/>
        <w:rPr>
          <w:sz w:val="24"/>
          <w:szCs w:val="24"/>
        </w:rPr>
      </w:pPr>
      <w:r w:rsidRPr="007F0BBA">
        <w:rPr>
          <w:sz w:val="24"/>
          <w:szCs w:val="24"/>
        </w:rPr>
        <w:t>1</w:t>
      </w:r>
      <w:r w:rsidR="00F524BD">
        <w:rPr>
          <w:sz w:val="24"/>
          <w:szCs w:val="24"/>
        </w:rPr>
        <w:t>5</w:t>
      </w:r>
      <w:r w:rsidRPr="007F0BBA">
        <w:rPr>
          <w:sz w:val="24"/>
          <w:szCs w:val="24"/>
        </w:rPr>
        <w:t xml:space="preserve">.1. Предварительный отбор участников конкурса осуществляется с </w:t>
      </w:r>
      <w:r w:rsidR="00AD1642" w:rsidRPr="007F0BBA">
        <w:rPr>
          <w:sz w:val="24"/>
          <w:szCs w:val="24"/>
        </w:rPr>
        <w:t>1</w:t>
      </w:r>
      <w:r w:rsidR="00F524BD">
        <w:rPr>
          <w:sz w:val="24"/>
          <w:szCs w:val="24"/>
        </w:rPr>
        <w:t>2</w:t>
      </w:r>
      <w:r w:rsidRPr="007F0BBA">
        <w:rPr>
          <w:sz w:val="24"/>
          <w:szCs w:val="24"/>
        </w:rPr>
        <w:t xml:space="preserve"> </w:t>
      </w:r>
      <w:r w:rsidR="00F524BD">
        <w:rPr>
          <w:sz w:val="24"/>
          <w:szCs w:val="24"/>
        </w:rPr>
        <w:t>мая</w:t>
      </w:r>
      <w:r w:rsidRPr="007F0BBA">
        <w:rPr>
          <w:sz w:val="24"/>
          <w:szCs w:val="24"/>
        </w:rPr>
        <w:t xml:space="preserve"> 202</w:t>
      </w:r>
      <w:r w:rsidR="00F524BD">
        <w:rPr>
          <w:sz w:val="24"/>
          <w:szCs w:val="24"/>
        </w:rPr>
        <w:t>2</w:t>
      </w:r>
      <w:r w:rsidRPr="007F0BBA">
        <w:rPr>
          <w:sz w:val="24"/>
          <w:szCs w:val="24"/>
        </w:rPr>
        <w:t xml:space="preserve"> года.</w:t>
      </w:r>
    </w:p>
    <w:p w14:paraId="6B4A410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5</w:t>
      </w:r>
      <w:r w:rsidRPr="0081729D">
        <w:rPr>
          <w:sz w:val="24"/>
          <w:szCs w:val="24"/>
        </w:rPr>
        <w:t>.2. Предварительный отбор участников конкурса проводится Конкурсной комиссией, которая определяет:</w:t>
      </w:r>
    </w:p>
    <w:p w14:paraId="1AACD0E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72D70C6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3F03A72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5</w:t>
      </w:r>
      <w:r w:rsidRPr="0081729D">
        <w:rPr>
          <w:sz w:val="24"/>
          <w:szCs w:val="24"/>
        </w:rPr>
        <w:t xml:space="preserve">.3.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w:t>
      </w:r>
      <w:r w:rsidRPr="0081729D">
        <w:rPr>
          <w:sz w:val="24"/>
          <w:szCs w:val="24"/>
        </w:rPr>
        <w:lastRenderedPageBreak/>
        <w:t>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0A2F836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5</w:t>
      </w:r>
      <w:r w:rsidRPr="0081729D">
        <w:rPr>
          <w:sz w:val="24"/>
          <w:szCs w:val="24"/>
        </w:rPr>
        <w:t>.4. Протокол о проведении предварительного отбора участников конкурса подлежит подписанию всеми членами Конкурсной комиссии. Протокол результатов проведения предварительного отбора участников конкурса размещается на официальном сайте Концедента.</w:t>
      </w:r>
    </w:p>
    <w:p w14:paraId="5BD15EF6" w14:textId="77777777" w:rsidR="00A11C78" w:rsidRPr="0081729D" w:rsidRDefault="00A11C78" w:rsidP="0081729D">
      <w:pPr>
        <w:pStyle w:val="ConsPlusNormal"/>
        <w:spacing w:line="360" w:lineRule="auto"/>
        <w:jc w:val="both"/>
        <w:rPr>
          <w:sz w:val="24"/>
          <w:szCs w:val="24"/>
        </w:rPr>
      </w:pPr>
    </w:p>
    <w:p w14:paraId="0A34DAF6"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w:t>
      </w:r>
      <w:r w:rsidR="00F524BD">
        <w:rPr>
          <w:sz w:val="24"/>
          <w:szCs w:val="24"/>
        </w:rPr>
        <w:t>6</w:t>
      </w:r>
      <w:r w:rsidRPr="0081729D">
        <w:rPr>
          <w:sz w:val="24"/>
          <w:szCs w:val="24"/>
        </w:rPr>
        <w:t>. Порядок, место и срок предоставления</w:t>
      </w:r>
    </w:p>
    <w:p w14:paraId="28C0CFCF" w14:textId="77777777" w:rsidR="00A11C78" w:rsidRPr="0081729D" w:rsidRDefault="00A11C78" w:rsidP="0081729D">
      <w:pPr>
        <w:pStyle w:val="ConsPlusNormal"/>
        <w:spacing w:line="360" w:lineRule="auto"/>
        <w:jc w:val="center"/>
        <w:rPr>
          <w:sz w:val="24"/>
          <w:szCs w:val="24"/>
        </w:rPr>
      </w:pPr>
      <w:r w:rsidRPr="0081729D">
        <w:rPr>
          <w:sz w:val="24"/>
          <w:szCs w:val="24"/>
        </w:rPr>
        <w:t>конкурсных предложений</w:t>
      </w:r>
    </w:p>
    <w:p w14:paraId="07F0F3C5" w14:textId="77777777" w:rsidR="00A11C78" w:rsidRPr="0081729D" w:rsidRDefault="00A11C78" w:rsidP="0081729D">
      <w:pPr>
        <w:pStyle w:val="ConsPlusNormal"/>
        <w:spacing w:line="360" w:lineRule="auto"/>
        <w:jc w:val="both"/>
        <w:rPr>
          <w:sz w:val="24"/>
          <w:szCs w:val="24"/>
        </w:rPr>
      </w:pPr>
    </w:p>
    <w:p w14:paraId="41C48F8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.1. Правом на подачу конкурсного предложения обладают только участники, прошедшие предварительный отбор, и которым Концедентом направлено соответствующее уведомление.</w:t>
      </w:r>
    </w:p>
    <w:p w14:paraId="2CC3FCE6" w14:textId="77777777" w:rsidR="00A11C78" w:rsidRPr="0081729D" w:rsidRDefault="00A11C78" w:rsidP="0081729D">
      <w:pPr>
        <w:pStyle w:val="ConsPlusNormal"/>
        <w:spacing w:line="360" w:lineRule="auto"/>
        <w:ind w:firstLine="540"/>
        <w:jc w:val="both"/>
        <w:rPr>
          <w:sz w:val="24"/>
          <w:szCs w:val="24"/>
        </w:rPr>
      </w:pPr>
      <w:r w:rsidRPr="007F0BBA">
        <w:rPr>
          <w:sz w:val="24"/>
          <w:szCs w:val="24"/>
        </w:rPr>
        <w:t>1</w:t>
      </w:r>
      <w:r w:rsidR="00F524BD">
        <w:rPr>
          <w:sz w:val="24"/>
          <w:szCs w:val="24"/>
        </w:rPr>
        <w:t>6</w:t>
      </w:r>
      <w:r w:rsidRPr="007F0BBA">
        <w:rPr>
          <w:sz w:val="24"/>
          <w:szCs w:val="24"/>
        </w:rPr>
        <w:t xml:space="preserve">.2. Конкурсные предложения принимаются в период с 09:00 часов </w:t>
      </w:r>
      <w:r w:rsidR="00AD1642" w:rsidRPr="007F0BBA">
        <w:rPr>
          <w:sz w:val="24"/>
          <w:szCs w:val="24"/>
        </w:rPr>
        <w:t>1</w:t>
      </w:r>
      <w:r w:rsidR="00F524BD">
        <w:rPr>
          <w:sz w:val="24"/>
          <w:szCs w:val="24"/>
        </w:rPr>
        <w:t>2</w:t>
      </w:r>
      <w:r w:rsidRPr="007F0BBA">
        <w:rPr>
          <w:sz w:val="24"/>
          <w:szCs w:val="24"/>
        </w:rPr>
        <w:t xml:space="preserve"> </w:t>
      </w:r>
      <w:r w:rsidR="00F524BD">
        <w:rPr>
          <w:sz w:val="24"/>
          <w:szCs w:val="24"/>
        </w:rPr>
        <w:t>мая</w:t>
      </w:r>
      <w:r w:rsidRPr="007F0BBA">
        <w:rPr>
          <w:sz w:val="24"/>
          <w:szCs w:val="24"/>
        </w:rPr>
        <w:t xml:space="preserve"> 202</w:t>
      </w:r>
      <w:r w:rsidR="00F524BD">
        <w:rPr>
          <w:sz w:val="24"/>
          <w:szCs w:val="24"/>
        </w:rPr>
        <w:t>2</w:t>
      </w:r>
      <w:r w:rsidRPr="007F0BBA">
        <w:rPr>
          <w:sz w:val="24"/>
          <w:szCs w:val="24"/>
        </w:rPr>
        <w:t xml:space="preserve"> года до 10:00 часов </w:t>
      </w:r>
      <w:r w:rsidR="00F524BD">
        <w:rPr>
          <w:sz w:val="24"/>
          <w:szCs w:val="24"/>
        </w:rPr>
        <w:t>05</w:t>
      </w:r>
      <w:r w:rsidRPr="007F0BBA">
        <w:rPr>
          <w:sz w:val="24"/>
          <w:szCs w:val="24"/>
        </w:rPr>
        <w:t xml:space="preserve"> </w:t>
      </w:r>
      <w:r w:rsidR="00F524BD">
        <w:rPr>
          <w:sz w:val="24"/>
          <w:szCs w:val="24"/>
        </w:rPr>
        <w:t>августа</w:t>
      </w:r>
      <w:r w:rsidRPr="007F0BBA">
        <w:rPr>
          <w:sz w:val="24"/>
          <w:szCs w:val="24"/>
        </w:rPr>
        <w:t xml:space="preserve"> 20</w:t>
      </w:r>
      <w:r w:rsidR="004A30C4" w:rsidRPr="007F0BBA">
        <w:rPr>
          <w:sz w:val="24"/>
          <w:szCs w:val="24"/>
        </w:rPr>
        <w:t>2</w:t>
      </w:r>
      <w:r w:rsidR="00F524BD">
        <w:rPr>
          <w:sz w:val="24"/>
          <w:szCs w:val="24"/>
        </w:rPr>
        <w:t>2</w:t>
      </w:r>
      <w:r w:rsidRPr="007F0BBA">
        <w:rPr>
          <w:sz w:val="24"/>
          <w:szCs w:val="24"/>
        </w:rPr>
        <w:t xml:space="preserve"> года (по местному времени), ежедневно с 09:00 ч. до 18:00 ч., кроме суббот и воскресений, по адресу: 678174, Республика Саха (Якутия), г. Мирный, ул. Ленина, 11, </w:t>
      </w:r>
      <w:proofErr w:type="spellStart"/>
      <w:r w:rsidRPr="007F0BBA">
        <w:rPr>
          <w:sz w:val="24"/>
          <w:szCs w:val="24"/>
        </w:rPr>
        <w:t>каб</w:t>
      </w:r>
      <w:proofErr w:type="spellEnd"/>
      <w:r w:rsidRPr="007F0BBA">
        <w:rPr>
          <w:sz w:val="24"/>
          <w:szCs w:val="24"/>
        </w:rPr>
        <w:t>. 121, 12</w:t>
      </w:r>
      <w:r w:rsidR="00F524BD">
        <w:rPr>
          <w:sz w:val="24"/>
          <w:szCs w:val="24"/>
        </w:rPr>
        <w:t>7</w:t>
      </w:r>
      <w:r w:rsidRPr="007F0BBA">
        <w:rPr>
          <w:sz w:val="24"/>
          <w:szCs w:val="24"/>
        </w:rPr>
        <w:t>.</w:t>
      </w:r>
    </w:p>
    <w:p w14:paraId="75C9D3E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.3. Конкурсное предложение оформляется на русском языке в письменной форме в одном экземпляре, которое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14:paraId="5AD22DC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.4.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4C336A23"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F524BD">
        <w:rPr>
          <w:sz w:val="24"/>
          <w:szCs w:val="24"/>
        </w:rPr>
        <w:t>6</w:t>
      </w:r>
      <w:r w:rsidRPr="0081729D">
        <w:rPr>
          <w:sz w:val="24"/>
          <w:szCs w:val="24"/>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6B7B8CB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.6. Участник конкурса вправе оспаривать незаконные решения Концедента в соответствии с законодательством Российской Федерации.</w:t>
      </w:r>
    </w:p>
    <w:p w14:paraId="7DD1432E" w14:textId="77777777" w:rsidR="00A11C78" w:rsidRPr="0081729D" w:rsidRDefault="00A11C78" w:rsidP="0081729D">
      <w:pPr>
        <w:pStyle w:val="ConsPlusNormal"/>
        <w:spacing w:line="360" w:lineRule="auto"/>
        <w:jc w:val="both"/>
        <w:rPr>
          <w:sz w:val="24"/>
          <w:szCs w:val="24"/>
        </w:rPr>
      </w:pPr>
    </w:p>
    <w:p w14:paraId="600B36AB" w14:textId="77777777" w:rsidR="00A11C78" w:rsidRPr="0081729D" w:rsidRDefault="0078422A" w:rsidP="00AB47FA">
      <w:pPr>
        <w:pStyle w:val="ConsPlusNormal"/>
        <w:spacing w:line="360" w:lineRule="auto"/>
        <w:ind w:firstLine="0"/>
        <w:jc w:val="center"/>
        <w:outlineLvl w:val="1"/>
        <w:rPr>
          <w:sz w:val="24"/>
          <w:szCs w:val="24"/>
        </w:rPr>
      </w:pPr>
      <w:r>
        <w:rPr>
          <w:sz w:val="24"/>
          <w:szCs w:val="24"/>
        </w:rPr>
        <w:t>17</w:t>
      </w:r>
      <w:r w:rsidR="00A11C78" w:rsidRPr="0081729D">
        <w:rPr>
          <w:sz w:val="24"/>
          <w:szCs w:val="24"/>
        </w:rPr>
        <w:t>. Порядок, место, дата и время вскрытия конвертов</w:t>
      </w:r>
    </w:p>
    <w:p w14:paraId="293D1ACF"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с конкурсными предложениями</w:t>
      </w:r>
    </w:p>
    <w:p w14:paraId="283A4520" w14:textId="77777777" w:rsidR="00A11C78" w:rsidRPr="0081729D" w:rsidRDefault="00A11C78" w:rsidP="0081729D">
      <w:pPr>
        <w:pStyle w:val="ConsPlusNormal"/>
        <w:spacing w:line="360" w:lineRule="auto"/>
        <w:jc w:val="both"/>
        <w:rPr>
          <w:sz w:val="24"/>
          <w:szCs w:val="24"/>
        </w:rPr>
      </w:pPr>
    </w:p>
    <w:p w14:paraId="5E7AB2DE" w14:textId="77777777" w:rsidR="00A11C78" w:rsidRPr="0081729D" w:rsidRDefault="0078422A" w:rsidP="0081729D">
      <w:pPr>
        <w:pStyle w:val="ConsPlusNormal"/>
        <w:spacing w:line="360" w:lineRule="auto"/>
        <w:ind w:firstLine="540"/>
        <w:jc w:val="both"/>
        <w:rPr>
          <w:sz w:val="24"/>
          <w:szCs w:val="24"/>
        </w:rPr>
      </w:pPr>
      <w:r>
        <w:rPr>
          <w:sz w:val="24"/>
          <w:szCs w:val="24"/>
        </w:rPr>
        <w:t>17</w:t>
      </w:r>
      <w:r w:rsidR="00A11C78" w:rsidRPr="007F0BBA">
        <w:rPr>
          <w:sz w:val="24"/>
          <w:szCs w:val="24"/>
        </w:rPr>
        <w:t>.1. Конверты с конкурсными предложениями вскрываются на заседании Конкурсной комиссии председателем Конкурсной комиссии в 1</w:t>
      </w:r>
      <w:r w:rsidR="00AD1642" w:rsidRPr="007F0BBA">
        <w:rPr>
          <w:sz w:val="24"/>
          <w:szCs w:val="24"/>
        </w:rPr>
        <w:t>1</w:t>
      </w:r>
      <w:r w:rsidR="00A11C78" w:rsidRPr="007F0BBA">
        <w:rPr>
          <w:sz w:val="24"/>
          <w:szCs w:val="24"/>
        </w:rPr>
        <w:t>:</w:t>
      </w:r>
      <w:r w:rsidR="00AD1642" w:rsidRPr="007F0BBA">
        <w:rPr>
          <w:sz w:val="24"/>
          <w:szCs w:val="24"/>
        </w:rPr>
        <w:t>15</w:t>
      </w:r>
      <w:r w:rsidR="00A11C78" w:rsidRPr="007F0BBA">
        <w:rPr>
          <w:sz w:val="24"/>
          <w:szCs w:val="24"/>
        </w:rPr>
        <w:t xml:space="preserve"> часов </w:t>
      </w:r>
      <w:r>
        <w:rPr>
          <w:sz w:val="24"/>
          <w:szCs w:val="24"/>
        </w:rPr>
        <w:t>05</w:t>
      </w:r>
      <w:r w:rsidR="00A11C78" w:rsidRPr="007F0BBA">
        <w:rPr>
          <w:sz w:val="24"/>
          <w:szCs w:val="24"/>
        </w:rPr>
        <w:t xml:space="preserve"> </w:t>
      </w:r>
      <w:r>
        <w:rPr>
          <w:sz w:val="24"/>
          <w:szCs w:val="24"/>
        </w:rPr>
        <w:t>августа</w:t>
      </w:r>
      <w:r w:rsidR="00A11C78" w:rsidRPr="007F0BBA">
        <w:rPr>
          <w:sz w:val="24"/>
          <w:szCs w:val="24"/>
        </w:rPr>
        <w:t xml:space="preserve"> 202</w:t>
      </w:r>
      <w:r>
        <w:rPr>
          <w:sz w:val="24"/>
          <w:szCs w:val="24"/>
        </w:rPr>
        <w:t>2</w:t>
      </w:r>
      <w:r w:rsidR="00A11C78" w:rsidRPr="007F0BBA">
        <w:rPr>
          <w:sz w:val="24"/>
          <w:szCs w:val="24"/>
        </w:rPr>
        <w:t xml:space="preserve"> г. (по местному времени) по адресу: 678174, Республика Саха (Якутия), г. Мирный, ул. Ленина, 1</w:t>
      </w:r>
      <w:r w:rsidR="001F1A02">
        <w:rPr>
          <w:sz w:val="24"/>
          <w:szCs w:val="24"/>
        </w:rPr>
        <w:t>6</w:t>
      </w:r>
      <w:r w:rsidR="00A11C78" w:rsidRPr="007F0BBA">
        <w:rPr>
          <w:sz w:val="24"/>
          <w:szCs w:val="24"/>
        </w:rPr>
        <w:t xml:space="preserve">, </w:t>
      </w:r>
      <w:proofErr w:type="spellStart"/>
      <w:r w:rsidR="00A11C78" w:rsidRPr="007F0BBA">
        <w:rPr>
          <w:sz w:val="24"/>
          <w:szCs w:val="24"/>
        </w:rPr>
        <w:t>каб</w:t>
      </w:r>
      <w:proofErr w:type="spellEnd"/>
      <w:r w:rsidR="00A11C78" w:rsidRPr="007F0BBA">
        <w:rPr>
          <w:sz w:val="24"/>
          <w:szCs w:val="24"/>
        </w:rPr>
        <w:t xml:space="preserve">. </w:t>
      </w:r>
      <w:r w:rsidR="001F1A02">
        <w:rPr>
          <w:sz w:val="24"/>
          <w:szCs w:val="24"/>
        </w:rPr>
        <w:t>109</w:t>
      </w:r>
      <w:r w:rsidR="00A11C78" w:rsidRPr="007F0BBA">
        <w:rPr>
          <w:sz w:val="24"/>
          <w:szCs w:val="24"/>
        </w:rPr>
        <w:t>.</w:t>
      </w:r>
    </w:p>
    <w:p w14:paraId="242CCB1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7</w:t>
      </w:r>
      <w:r w:rsidRPr="0081729D">
        <w:rPr>
          <w:sz w:val="24"/>
          <w:szCs w:val="24"/>
        </w:rPr>
        <w:t>.2.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14:paraId="6578D08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7</w:t>
      </w:r>
      <w:r w:rsidRPr="0081729D">
        <w:rPr>
          <w:sz w:val="24"/>
          <w:szCs w:val="24"/>
        </w:rPr>
        <w:t>.3.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14:paraId="66E5BA3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7</w:t>
      </w:r>
      <w:r w:rsidRPr="0081729D">
        <w:rPr>
          <w:sz w:val="24"/>
          <w:szCs w:val="24"/>
        </w:rPr>
        <w:t>.4.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1624C524"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78422A">
        <w:rPr>
          <w:sz w:val="24"/>
          <w:szCs w:val="24"/>
        </w:rPr>
        <w:t>7</w:t>
      </w:r>
      <w:r w:rsidRPr="0081729D">
        <w:rPr>
          <w:sz w:val="24"/>
          <w:szCs w:val="24"/>
        </w:rPr>
        <w:t>.5.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1BABB9AA"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w:t>
      </w:r>
      <w:r w:rsidR="0078422A">
        <w:rPr>
          <w:sz w:val="24"/>
          <w:szCs w:val="24"/>
        </w:rPr>
        <w:t>8</w:t>
      </w:r>
      <w:r w:rsidRPr="0081729D">
        <w:rPr>
          <w:sz w:val="24"/>
          <w:szCs w:val="24"/>
        </w:rPr>
        <w:t>. Порядок рассмотрения и оценки конкурсных предложений</w:t>
      </w:r>
    </w:p>
    <w:p w14:paraId="25FE827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.1. 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2FDF71D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2A1FD6F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 xml:space="preserve">.3.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в </w:t>
      </w:r>
      <w:hyperlink w:anchor="P374" w:history="1">
        <w:r w:rsidR="0078422A">
          <w:rPr>
            <w:color w:val="0000FF"/>
            <w:sz w:val="24"/>
            <w:szCs w:val="24"/>
          </w:rPr>
          <w:t>п. 18</w:t>
        </w:r>
        <w:r w:rsidRPr="0081729D">
          <w:rPr>
            <w:color w:val="0000FF"/>
            <w:sz w:val="24"/>
            <w:szCs w:val="24"/>
          </w:rPr>
          <w:t>.5</w:t>
        </w:r>
      </w:hyperlink>
      <w:r w:rsidRPr="0081729D">
        <w:rPr>
          <w:sz w:val="24"/>
          <w:szCs w:val="24"/>
        </w:rPr>
        <w:t xml:space="preserve"> настоящей конкурсной документацией.</w:t>
      </w:r>
    </w:p>
    <w:p w14:paraId="2286BDF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.4. Для каждого конкурсного предложения по каждому из приведенных выше критериев рассчитывается рейтинг.</w:t>
      </w:r>
    </w:p>
    <w:p w14:paraId="2632665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.4.1. Механизм оценки по критерию "Срок строительства объекта концессионного соглашения".</w:t>
      </w:r>
    </w:p>
    <w:p w14:paraId="768D585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В соответствии с данным критерием оцениваются предложения участников конкурса по предлагаемым срокам строительства объекта концессионного соглашения.</w:t>
      </w:r>
    </w:p>
    <w:p w14:paraId="2782228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Рейтинг </w:t>
      </w:r>
      <w:r w:rsidRPr="0081729D">
        <w:rPr>
          <w:noProof/>
          <w:position w:val="-8"/>
          <w:sz w:val="24"/>
          <w:szCs w:val="24"/>
        </w:rPr>
        <w:drawing>
          <wp:inline distT="0" distB="0" distL="0" distR="0" wp14:anchorId="7670375E" wp14:editId="4A09152C">
            <wp:extent cx="238760" cy="252730"/>
            <wp:effectExtent l="0" t="0" r="8890" b="0"/>
            <wp:docPr id="14" name="Рисунок 14" descr="base_23801_596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1_59681_3276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760" cy="252730"/>
                    </a:xfrm>
                    <a:prstGeom prst="rect">
                      <a:avLst/>
                    </a:prstGeom>
                    <a:noFill/>
                    <a:ln>
                      <a:noFill/>
                    </a:ln>
                  </pic:spPr>
                </pic:pic>
              </a:graphicData>
            </a:graphic>
          </wp:inline>
        </w:drawing>
      </w:r>
      <w:r w:rsidRPr="0081729D">
        <w:rPr>
          <w:sz w:val="24"/>
          <w:szCs w:val="24"/>
        </w:rPr>
        <w:t>, присуждаемый i-той заявке по данному критерию, определяется по формуле:</w:t>
      </w:r>
    </w:p>
    <w:p w14:paraId="46733556" w14:textId="77777777" w:rsidR="00A11C78" w:rsidRPr="0081729D" w:rsidRDefault="00A11C78" w:rsidP="0081729D">
      <w:pPr>
        <w:pStyle w:val="ConsPlusNormal"/>
        <w:spacing w:line="360" w:lineRule="auto"/>
        <w:jc w:val="center"/>
        <w:rPr>
          <w:sz w:val="24"/>
          <w:szCs w:val="24"/>
        </w:rPr>
      </w:pPr>
      <w:r w:rsidRPr="0081729D">
        <w:rPr>
          <w:noProof/>
          <w:position w:val="-26"/>
          <w:sz w:val="24"/>
          <w:szCs w:val="24"/>
        </w:rPr>
        <w:drawing>
          <wp:inline distT="0" distB="0" distL="0" distR="0" wp14:anchorId="597E14EC" wp14:editId="54F576B4">
            <wp:extent cx="1426210" cy="470535"/>
            <wp:effectExtent l="0" t="0" r="0" b="5715"/>
            <wp:docPr id="13" name="Рисунок 13" descr="base_23801_5968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1_59681_3276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6210" cy="470535"/>
                    </a:xfrm>
                    <a:prstGeom prst="rect">
                      <a:avLst/>
                    </a:prstGeom>
                    <a:noFill/>
                    <a:ln>
                      <a:noFill/>
                    </a:ln>
                  </pic:spPr>
                </pic:pic>
              </a:graphicData>
            </a:graphic>
          </wp:inline>
        </w:drawing>
      </w:r>
      <w:r w:rsidRPr="0081729D">
        <w:rPr>
          <w:sz w:val="24"/>
          <w:szCs w:val="24"/>
        </w:rPr>
        <w:t>,</w:t>
      </w:r>
    </w:p>
    <w:p w14:paraId="4CD2091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где:</w:t>
      </w:r>
    </w:p>
    <w:p w14:paraId="30B3CA4B" w14:textId="77777777" w:rsidR="00A11C78" w:rsidRPr="0081729D" w:rsidRDefault="00A11C78" w:rsidP="0081729D">
      <w:pPr>
        <w:pStyle w:val="ConsPlusNormal"/>
        <w:spacing w:line="360" w:lineRule="auto"/>
        <w:ind w:firstLine="540"/>
        <w:jc w:val="both"/>
        <w:rPr>
          <w:sz w:val="24"/>
          <w:szCs w:val="24"/>
        </w:rPr>
      </w:pPr>
      <w:r w:rsidRPr="0081729D">
        <w:rPr>
          <w:noProof/>
          <w:position w:val="-4"/>
          <w:sz w:val="24"/>
          <w:szCs w:val="24"/>
        </w:rPr>
        <w:lastRenderedPageBreak/>
        <w:drawing>
          <wp:inline distT="0" distB="0" distL="0" distR="0" wp14:anchorId="67D7B07A" wp14:editId="589A3766">
            <wp:extent cx="218440" cy="198120"/>
            <wp:effectExtent l="0" t="0" r="0" b="0"/>
            <wp:docPr id="12" name="Рисунок 12" descr="base_23801_5968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01_59681_327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 cy="198120"/>
                    </a:xfrm>
                    <a:prstGeom prst="rect">
                      <a:avLst/>
                    </a:prstGeom>
                    <a:noFill/>
                    <a:ln>
                      <a:noFill/>
                    </a:ln>
                  </pic:spPr>
                </pic:pic>
              </a:graphicData>
            </a:graphic>
          </wp:inline>
        </w:drawing>
      </w:r>
      <w:r w:rsidRPr="0081729D">
        <w:rPr>
          <w:sz w:val="24"/>
          <w:szCs w:val="24"/>
        </w:rPr>
        <w:t xml:space="preserve"> - коэффициент значимости по данному критерию;</w:t>
      </w:r>
    </w:p>
    <w:p w14:paraId="7C645A49"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2F4C204B" wp14:editId="167FA7BA">
            <wp:extent cx="307340" cy="252730"/>
            <wp:effectExtent l="0" t="0" r="0" b="0"/>
            <wp:docPr id="11" name="Рисунок 11" descr="base_23801_5968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01_59681_3277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252730"/>
                    </a:xfrm>
                    <a:prstGeom prst="rect">
                      <a:avLst/>
                    </a:prstGeom>
                    <a:noFill/>
                    <a:ln>
                      <a:noFill/>
                    </a:ln>
                  </pic:spPr>
                </pic:pic>
              </a:graphicData>
            </a:graphic>
          </wp:inline>
        </w:drawing>
      </w:r>
      <w:r w:rsidRPr="0081729D">
        <w:rPr>
          <w:sz w:val="24"/>
          <w:szCs w:val="24"/>
        </w:rPr>
        <w:t xml:space="preserve"> - наибольшее количество месяцев среди всех конкурсных предложений участников конкурса;</w:t>
      </w:r>
    </w:p>
    <w:p w14:paraId="30E8A7D1"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3A52532D" wp14:editId="034DBF91">
            <wp:extent cx="293370" cy="238760"/>
            <wp:effectExtent l="0" t="0" r="0" b="8890"/>
            <wp:docPr id="10" name="Рисунок 10" descr="base_23801_5968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01_59681_3277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rsidRPr="0081729D">
        <w:rPr>
          <w:sz w:val="24"/>
          <w:szCs w:val="24"/>
        </w:rPr>
        <w:t xml:space="preserve"> - наименьшее количество месяцев среди всех конкурсных предложений участников конкурса;</w:t>
      </w:r>
    </w:p>
    <w:p w14:paraId="687ADC28"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58BAC576" wp14:editId="10362B05">
            <wp:extent cx="156845" cy="252730"/>
            <wp:effectExtent l="0" t="0" r="0" b="0"/>
            <wp:docPr id="9" name="Рисунок 9" descr="base_23801_5968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01_59681_3277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845" cy="252730"/>
                    </a:xfrm>
                    <a:prstGeom prst="rect">
                      <a:avLst/>
                    </a:prstGeom>
                    <a:noFill/>
                    <a:ln>
                      <a:noFill/>
                    </a:ln>
                  </pic:spPr>
                </pic:pic>
              </a:graphicData>
            </a:graphic>
          </wp:inline>
        </w:drawing>
      </w:r>
      <w:r w:rsidRPr="0081729D">
        <w:rPr>
          <w:sz w:val="24"/>
          <w:szCs w:val="24"/>
        </w:rPr>
        <w:t xml:space="preserve"> - предложение по сроку строительства объекта концессионного соглашения, содержащееся в i-той заявке.</w:t>
      </w:r>
    </w:p>
    <w:p w14:paraId="4C5CE590" w14:textId="77777777" w:rsidR="00A11C78" w:rsidRDefault="00A11C78" w:rsidP="0081729D">
      <w:pPr>
        <w:pStyle w:val="ConsPlusNormal"/>
        <w:spacing w:line="360" w:lineRule="auto"/>
        <w:ind w:firstLine="540"/>
        <w:jc w:val="both"/>
        <w:rPr>
          <w:sz w:val="24"/>
          <w:szCs w:val="24"/>
        </w:rPr>
      </w:pPr>
      <w:r w:rsidRPr="0081729D">
        <w:rPr>
          <w:sz w:val="24"/>
          <w:szCs w:val="24"/>
        </w:rPr>
        <w:t>При оценке по данному критерию лучшим признается предложение участника конкурса с наименьшим сроком строительства объекта концессионного соглашения.</w:t>
      </w:r>
    </w:p>
    <w:p w14:paraId="22DFA8E5" w14:textId="77777777" w:rsidR="0078422A" w:rsidRDefault="0078422A" w:rsidP="0081729D">
      <w:pPr>
        <w:pStyle w:val="ConsPlusNormal"/>
        <w:spacing w:line="360" w:lineRule="auto"/>
        <w:ind w:firstLine="540"/>
        <w:jc w:val="both"/>
        <w:rPr>
          <w:sz w:val="24"/>
          <w:szCs w:val="24"/>
        </w:rPr>
      </w:pPr>
      <w:r>
        <w:rPr>
          <w:sz w:val="24"/>
          <w:szCs w:val="24"/>
        </w:rPr>
        <w:t>18.4.2.</w:t>
      </w:r>
      <w:r w:rsidRPr="0078422A">
        <w:t xml:space="preserve"> </w:t>
      </w:r>
      <w:r w:rsidRPr="0078422A">
        <w:rPr>
          <w:sz w:val="24"/>
          <w:szCs w:val="24"/>
        </w:rPr>
        <w:t>Механизм оценки по критерию</w:t>
      </w:r>
      <w:r w:rsidR="002E607F">
        <w:rPr>
          <w:sz w:val="24"/>
          <w:szCs w:val="24"/>
        </w:rPr>
        <w:t xml:space="preserve"> </w:t>
      </w:r>
      <w:r w:rsidR="007B71A1" w:rsidRPr="007B71A1">
        <w:rPr>
          <w:sz w:val="24"/>
          <w:szCs w:val="24"/>
        </w:rPr>
        <w:t>"</w:t>
      </w:r>
      <w:proofErr w:type="spellStart"/>
      <w:r w:rsidR="002E607F">
        <w:rPr>
          <w:sz w:val="24"/>
          <w:szCs w:val="24"/>
        </w:rPr>
        <w:t>Д</w:t>
      </w:r>
      <w:r w:rsidR="002E607F" w:rsidRPr="002E607F">
        <w:rPr>
          <w:sz w:val="24"/>
          <w:szCs w:val="24"/>
        </w:rPr>
        <w:t>изайнерско</w:t>
      </w:r>
      <w:proofErr w:type="spellEnd"/>
      <w:r w:rsidR="002E607F" w:rsidRPr="002E607F">
        <w:rPr>
          <w:sz w:val="24"/>
          <w:szCs w:val="24"/>
        </w:rPr>
        <w:t>-архитектурное решение</w:t>
      </w:r>
      <w:r w:rsidR="007B71A1" w:rsidRPr="007B71A1">
        <w:rPr>
          <w:sz w:val="24"/>
          <w:szCs w:val="24"/>
        </w:rPr>
        <w:t>"</w:t>
      </w:r>
      <w:r w:rsidR="002E607F">
        <w:rPr>
          <w:sz w:val="24"/>
          <w:szCs w:val="24"/>
        </w:rPr>
        <w:t>.</w:t>
      </w:r>
    </w:p>
    <w:p w14:paraId="795F1C06" w14:textId="77777777" w:rsidR="002E607F" w:rsidRDefault="002E607F" w:rsidP="0081729D">
      <w:pPr>
        <w:pStyle w:val="ConsPlusNormal"/>
        <w:spacing w:line="360" w:lineRule="auto"/>
        <w:ind w:firstLine="540"/>
        <w:jc w:val="both"/>
        <w:rPr>
          <w:sz w:val="24"/>
          <w:szCs w:val="24"/>
        </w:rPr>
      </w:pPr>
      <w:r w:rsidRPr="002E607F">
        <w:rPr>
          <w:sz w:val="24"/>
          <w:szCs w:val="24"/>
        </w:rPr>
        <w:t>В соответствии с данным критерием оцениваются предложения участников конкурса</w:t>
      </w:r>
      <w:r>
        <w:rPr>
          <w:sz w:val="24"/>
          <w:szCs w:val="24"/>
        </w:rPr>
        <w:t xml:space="preserve"> каждым членом конкурсной комиссии </w:t>
      </w:r>
      <w:r w:rsidR="007E1E17">
        <w:rPr>
          <w:sz w:val="24"/>
          <w:szCs w:val="24"/>
        </w:rPr>
        <w:t xml:space="preserve">выставлением баллов </w:t>
      </w:r>
      <w:r>
        <w:rPr>
          <w:sz w:val="24"/>
          <w:szCs w:val="24"/>
        </w:rPr>
        <w:t xml:space="preserve">от 0 до 0,3. </w:t>
      </w:r>
    </w:p>
    <w:p w14:paraId="50C31348" w14:textId="77777777" w:rsidR="00D54716" w:rsidRPr="00D54716" w:rsidRDefault="00D54716" w:rsidP="0081729D">
      <w:pPr>
        <w:pStyle w:val="ConsPlusNormal"/>
        <w:spacing w:line="360" w:lineRule="auto"/>
        <w:ind w:firstLine="540"/>
        <w:jc w:val="both"/>
        <w:rPr>
          <w:sz w:val="24"/>
          <w:szCs w:val="24"/>
        </w:rPr>
      </w:pPr>
      <w:r w:rsidRPr="00D54716">
        <w:rPr>
          <w:sz w:val="24"/>
          <w:szCs w:val="24"/>
        </w:rPr>
        <w:t xml:space="preserve">Рейтинг </w:t>
      </w:r>
      <w:proofErr w:type="spellStart"/>
      <w:r w:rsidRPr="00D54716">
        <w:rPr>
          <w:i/>
          <w:sz w:val="24"/>
          <w:szCs w:val="24"/>
        </w:rPr>
        <w:t>Rb</w:t>
      </w:r>
      <w:r w:rsidRPr="00D54716">
        <w:rPr>
          <w:i/>
          <w:sz w:val="24"/>
          <w:szCs w:val="24"/>
          <w:vertAlign w:val="subscript"/>
          <w:lang w:val="en-US"/>
        </w:rPr>
        <w:t>i</w:t>
      </w:r>
      <w:proofErr w:type="spellEnd"/>
      <w:r w:rsidRPr="00D54716">
        <w:rPr>
          <w:sz w:val="24"/>
          <w:szCs w:val="24"/>
        </w:rPr>
        <w:t xml:space="preserve">, присуждаемый i-той заявке по данному критерию, определяется по формуле: </w:t>
      </w:r>
    </w:p>
    <w:p w14:paraId="66C789CB" w14:textId="77777777" w:rsidR="007E1E17" w:rsidRPr="00D54716" w:rsidRDefault="007E1E17" w:rsidP="0081729D">
      <w:pPr>
        <w:pStyle w:val="ConsPlusNormal"/>
        <w:spacing w:line="360" w:lineRule="auto"/>
        <w:ind w:firstLine="540"/>
        <w:jc w:val="both"/>
        <w:rPr>
          <w:sz w:val="24"/>
          <w:szCs w:val="24"/>
        </w:rPr>
      </w:pPr>
      <w:r>
        <w:rPr>
          <w:sz w:val="24"/>
          <w:szCs w:val="24"/>
        </w:rPr>
        <w:t>Присвоенные баллы членов конкурсной комиссии суммируют</w:t>
      </w:r>
      <w:r w:rsidR="00F21B3F">
        <w:rPr>
          <w:sz w:val="24"/>
          <w:szCs w:val="24"/>
        </w:rPr>
        <w:t>,</w:t>
      </w:r>
      <w:r>
        <w:rPr>
          <w:sz w:val="24"/>
          <w:szCs w:val="24"/>
        </w:rPr>
        <w:t xml:space="preserve"> </w:t>
      </w:r>
      <w:r w:rsidR="0009772B">
        <w:rPr>
          <w:sz w:val="24"/>
          <w:szCs w:val="24"/>
        </w:rPr>
        <w:t>и дел</w:t>
      </w:r>
      <w:r w:rsidR="00D54716">
        <w:rPr>
          <w:sz w:val="24"/>
          <w:szCs w:val="24"/>
        </w:rPr>
        <w:t>и</w:t>
      </w:r>
      <w:r w:rsidR="0009772B">
        <w:rPr>
          <w:sz w:val="24"/>
          <w:szCs w:val="24"/>
        </w:rPr>
        <w:t xml:space="preserve">тся </w:t>
      </w:r>
      <w:r w:rsidR="00F21B3F">
        <w:rPr>
          <w:sz w:val="24"/>
          <w:szCs w:val="24"/>
        </w:rPr>
        <w:t>на  количество членов комиссии</w:t>
      </w:r>
      <w:r w:rsidR="00D54716">
        <w:rPr>
          <w:sz w:val="24"/>
          <w:szCs w:val="24"/>
        </w:rPr>
        <w:t>.</w:t>
      </w:r>
    </w:p>
    <w:p w14:paraId="0FFE2C62" w14:textId="77777777" w:rsidR="002E607F" w:rsidRPr="0081729D" w:rsidRDefault="00F21B3F" w:rsidP="0081729D">
      <w:pPr>
        <w:pStyle w:val="ConsPlusNormal"/>
        <w:spacing w:line="360" w:lineRule="auto"/>
        <w:ind w:firstLine="540"/>
        <w:jc w:val="both"/>
        <w:rPr>
          <w:sz w:val="24"/>
          <w:szCs w:val="24"/>
        </w:rPr>
      </w:pPr>
      <w:r w:rsidRPr="00F21B3F">
        <w:rPr>
          <w:sz w:val="24"/>
          <w:szCs w:val="24"/>
        </w:rPr>
        <w:t>При оценке по данному критерию лучшим признается предложение участника конкурса с наибольшим</w:t>
      </w:r>
      <w:r>
        <w:rPr>
          <w:sz w:val="24"/>
          <w:szCs w:val="24"/>
        </w:rPr>
        <w:t xml:space="preserve"> количеством баллов.</w:t>
      </w:r>
    </w:p>
    <w:p w14:paraId="24F953D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8.4.3.</w:t>
      </w:r>
      <w:r w:rsidRPr="0081729D">
        <w:rPr>
          <w:sz w:val="24"/>
          <w:szCs w:val="24"/>
        </w:rPr>
        <w:t xml:space="preserve"> Механизм оценки по критерию "</w:t>
      </w:r>
      <w:r w:rsidR="007F0BBA">
        <w:rPr>
          <w:sz w:val="24"/>
          <w:szCs w:val="24"/>
        </w:rPr>
        <w:t xml:space="preserve">Концессионная плата </w:t>
      </w:r>
      <w:r w:rsidRPr="0081729D">
        <w:rPr>
          <w:sz w:val="24"/>
          <w:szCs w:val="24"/>
        </w:rPr>
        <w:t>в год"</w:t>
      </w:r>
    </w:p>
    <w:p w14:paraId="0C12275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В соответствии с данным критерием оцениваются предложения участников конкурса по предлагаем</w:t>
      </w:r>
      <w:r w:rsidR="00CD682B">
        <w:rPr>
          <w:sz w:val="24"/>
          <w:szCs w:val="24"/>
        </w:rPr>
        <w:t>ой</w:t>
      </w:r>
      <w:r w:rsidRPr="0081729D">
        <w:rPr>
          <w:sz w:val="24"/>
          <w:szCs w:val="24"/>
        </w:rPr>
        <w:t xml:space="preserve"> </w:t>
      </w:r>
      <w:r w:rsidR="007F0BBA">
        <w:rPr>
          <w:sz w:val="24"/>
          <w:szCs w:val="24"/>
        </w:rPr>
        <w:t>сумме концессионной плат</w:t>
      </w:r>
      <w:r w:rsidR="00CD682B">
        <w:rPr>
          <w:sz w:val="24"/>
          <w:szCs w:val="24"/>
        </w:rPr>
        <w:t>ы</w:t>
      </w:r>
      <w:r w:rsidR="007F0BBA">
        <w:rPr>
          <w:sz w:val="24"/>
          <w:szCs w:val="24"/>
        </w:rPr>
        <w:t xml:space="preserve"> в год</w:t>
      </w:r>
      <w:r w:rsidRPr="0081729D">
        <w:rPr>
          <w:sz w:val="24"/>
          <w:szCs w:val="24"/>
        </w:rPr>
        <w:t>.</w:t>
      </w:r>
    </w:p>
    <w:p w14:paraId="2F7BEBF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Рейтинг </w:t>
      </w:r>
      <w:r w:rsidRPr="0081729D">
        <w:rPr>
          <w:noProof/>
          <w:position w:val="-8"/>
          <w:sz w:val="24"/>
          <w:szCs w:val="24"/>
        </w:rPr>
        <w:drawing>
          <wp:inline distT="0" distB="0" distL="0" distR="0" wp14:anchorId="091D1F8F" wp14:editId="3D506207">
            <wp:extent cx="286385" cy="252730"/>
            <wp:effectExtent l="0" t="0" r="0" b="0"/>
            <wp:docPr id="8" name="Рисунок 8" descr="base_23801_5968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01_59681_3277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52730"/>
                    </a:xfrm>
                    <a:prstGeom prst="rect">
                      <a:avLst/>
                    </a:prstGeom>
                    <a:noFill/>
                    <a:ln>
                      <a:noFill/>
                    </a:ln>
                  </pic:spPr>
                </pic:pic>
              </a:graphicData>
            </a:graphic>
          </wp:inline>
        </w:drawing>
      </w:r>
      <w:r w:rsidRPr="0081729D">
        <w:rPr>
          <w:sz w:val="24"/>
          <w:szCs w:val="24"/>
        </w:rPr>
        <w:t>, присуждаемый заявке i-того участника конкурса по данному критерию, определяется по формуле:</w:t>
      </w:r>
    </w:p>
    <w:p w14:paraId="4018B893" w14:textId="77777777" w:rsidR="00A11C78" w:rsidRPr="0081729D" w:rsidRDefault="00A11C78" w:rsidP="0081729D">
      <w:pPr>
        <w:pStyle w:val="ConsPlusNormal"/>
        <w:spacing w:line="360" w:lineRule="auto"/>
        <w:jc w:val="center"/>
        <w:rPr>
          <w:sz w:val="24"/>
          <w:szCs w:val="24"/>
        </w:rPr>
      </w:pPr>
      <w:r w:rsidRPr="0081729D">
        <w:rPr>
          <w:noProof/>
          <w:position w:val="-26"/>
          <w:sz w:val="24"/>
          <w:szCs w:val="24"/>
        </w:rPr>
        <w:drawing>
          <wp:inline distT="0" distB="0" distL="0" distR="0" wp14:anchorId="4FCD7F68" wp14:editId="199DA2F5">
            <wp:extent cx="1590040" cy="470535"/>
            <wp:effectExtent l="0" t="0" r="0" b="5715"/>
            <wp:docPr id="7" name="Рисунок 7" descr="base_23801_5968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01_59681_3277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040" cy="470535"/>
                    </a:xfrm>
                    <a:prstGeom prst="rect">
                      <a:avLst/>
                    </a:prstGeom>
                    <a:noFill/>
                    <a:ln>
                      <a:noFill/>
                    </a:ln>
                  </pic:spPr>
                </pic:pic>
              </a:graphicData>
            </a:graphic>
          </wp:inline>
        </w:drawing>
      </w:r>
    </w:p>
    <w:p w14:paraId="0F6DC8A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где:</w:t>
      </w:r>
    </w:p>
    <w:p w14:paraId="01B8768F" w14:textId="77777777" w:rsidR="00A11C78" w:rsidRPr="0081729D" w:rsidRDefault="00A11C78" w:rsidP="0081729D">
      <w:pPr>
        <w:pStyle w:val="ConsPlusNormal"/>
        <w:spacing w:line="360" w:lineRule="auto"/>
        <w:ind w:firstLine="540"/>
        <w:jc w:val="both"/>
        <w:rPr>
          <w:sz w:val="24"/>
          <w:szCs w:val="24"/>
        </w:rPr>
      </w:pPr>
      <w:r w:rsidRPr="0081729D">
        <w:rPr>
          <w:noProof/>
          <w:position w:val="-4"/>
          <w:sz w:val="24"/>
          <w:szCs w:val="24"/>
        </w:rPr>
        <w:drawing>
          <wp:inline distT="0" distB="0" distL="0" distR="0" wp14:anchorId="4F81533D" wp14:editId="2F633AE1">
            <wp:extent cx="252730" cy="198120"/>
            <wp:effectExtent l="0" t="0" r="0" b="0"/>
            <wp:docPr id="6" name="Рисунок 6" descr="base_23801_5968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01_59681_3277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730" cy="198120"/>
                    </a:xfrm>
                    <a:prstGeom prst="rect">
                      <a:avLst/>
                    </a:prstGeom>
                    <a:noFill/>
                    <a:ln>
                      <a:noFill/>
                    </a:ln>
                  </pic:spPr>
                </pic:pic>
              </a:graphicData>
            </a:graphic>
          </wp:inline>
        </w:drawing>
      </w:r>
      <w:r w:rsidRPr="0081729D">
        <w:rPr>
          <w:sz w:val="24"/>
          <w:szCs w:val="24"/>
        </w:rPr>
        <w:t xml:space="preserve"> - коэффициент значимости по данному критерию;</w:t>
      </w:r>
    </w:p>
    <w:p w14:paraId="1CA8FA08"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0CD69CEA" wp14:editId="204E61F3">
            <wp:extent cx="334645" cy="238760"/>
            <wp:effectExtent l="0" t="0" r="0" b="8890"/>
            <wp:docPr id="5" name="Рисунок 5" descr="base_23801_5968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01_59681_3277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rsidRPr="0081729D">
        <w:rPr>
          <w:sz w:val="24"/>
          <w:szCs w:val="24"/>
        </w:rPr>
        <w:t xml:space="preserve"> - наименьшее значение </w:t>
      </w:r>
      <w:r w:rsidR="007F0BBA">
        <w:rPr>
          <w:sz w:val="24"/>
          <w:szCs w:val="24"/>
        </w:rPr>
        <w:t>суммы концессионной платы</w:t>
      </w:r>
      <w:r w:rsidRPr="0081729D">
        <w:rPr>
          <w:sz w:val="24"/>
          <w:szCs w:val="24"/>
        </w:rPr>
        <w:t xml:space="preserve"> в год из всех конкурсных предложений участников конкурса;</w:t>
      </w:r>
    </w:p>
    <w:p w14:paraId="198CD396"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7A106FCE" wp14:editId="639E2B71">
            <wp:extent cx="368300" cy="252730"/>
            <wp:effectExtent l="0" t="0" r="0" b="0"/>
            <wp:docPr id="3" name="Рисунок 3" descr="base_23801_5968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01_59681_3277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252730"/>
                    </a:xfrm>
                    <a:prstGeom prst="rect">
                      <a:avLst/>
                    </a:prstGeom>
                    <a:noFill/>
                    <a:ln>
                      <a:noFill/>
                    </a:ln>
                  </pic:spPr>
                </pic:pic>
              </a:graphicData>
            </a:graphic>
          </wp:inline>
        </w:drawing>
      </w:r>
      <w:r w:rsidRPr="0081729D">
        <w:rPr>
          <w:sz w:val="24"/>
          <w:szCs w:val="24"/>
        </w:rPr>
        <w:t xml:space="preserve"> - наибольшее значение </w:t>
      </w:r>
      <w:r w:rsidR="007F0BBA">
        <w:rPr>
          <w:sz w:val="24"/>
          <w:szCs w:val="24"/>
        </w:rPr>
        <w:t>суммы концессионной платы</w:t>
      </w:r>
      <w:r w:rsidRPr="0081729D">
        <w:rPr>
          <w:sz w:val="24"/>
          <w:szCs w:val="24"/>
        </w:rPr>
        <w:t xml:space="preserve"> в год из всех конкурсных предложений участников конкурса;</w:t>
      </w:r>
    </w:p>
    <w:p w14:paraId="4A9DE155"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lastRenderedPageBreak/>
        <w:drawing>
          <wp:inline distT="0" distB="0" distL="0" distR="0" wp14:anchorId="45F586C3" wp14:editId="773FB237">
            <wp:extent cx="211455" cy="252730"/>
            <wp:effectExtent l="0" t="0" r="0" b="0"/>
            <wp:docPr id="2" name="Рисунок 2" descr="base_23801_5968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01_59681_3277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 cy="252730"/>
                    </a:xfrm>
                    <a:prstGeom prst="rect">
                      <a:avLst/>
                    </a:prstGeom>
                    <a:noFill/>
                    <a:ln>
                      <a:noFill/>
                    </a:ln>
                  </pic:spPr>
                </pic:pic>
              </a:graphicData>
            </a:graphic>
          </wp:inline>
        </w:drawing>
      </w:r>
      <w:r w:rsidRPr="0081729D">
        <w:rPr>
          <w:sz w:val="24"/>
          <w:szCs w:val="24"/>
        </w:rPr>
        <w:t xml:space="preserve"> - предложение по </w:t>
      </w:r>
      <w:r w:rsidR="007F0BBA">
        <w:rPr>
          <w:sz w:val="24"/>
          <w:szCs w:val="24"/>
        </w:rPr>
        <w:t>сумме концессионной плат</w:t>
      </w:r>
      <w:r w:rsidR="00CD682B">
        <w:rPr>
          <w:sz w:val="24"/>
          <w:szCs w:val="24"/>
        </w:rPr>
        <w:t>ы</w:t>
      </w:r>
      <w:r w:rsidRPr="0081729D">
        <w:rPr>
          <w:sz w:val="24"/>
          <w:szCs w:val="24"/>
        </w:rPr>
        <w:t xml:space="preserve"> в год из всех конкурсных предложений участников конкурса, содержащееся в i-той заявке.</w:t>
      </w:r>
    </w:p>
    <w:p w14:paraId="25DA4A6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При оценке по данному критерию лучшим признается предложение участника конкурса с наибольшим значением </w:t>
      </w:r>
      <w:r w:rsidR="00CD682B">
        <w:rPr>
          <w:sz w:val="24"/>
          <w:szCs w:val="24"/>
        </w:rPr>
        <w:t>суммы концессионной платы</w:t>
      </w:r>
      <w:r w:rsidRPr="0081729D">
        <w:rPr>
          <w:sz w:val="24"/>
          <w:szCs w:val="24"/>
        </w:rPr>
        <w:t xml:space="preserve"> в год.</w:t>
      </w:r>
    </w:p>
    <w:p w14:paraId="42661B8D" w14:textId="77777777" w:rsidR="00A11C78" w:rsidRPr="004105E9" w:rsidRDefault="00A11C78" w:rsidP="0081729D">
      <w:pPr>
        <w:pStyle w:val="ConsPlusNormal"/>
        <w:spacing w:line="360" w:lineRule="auto"/>
        <w:ind w:firstLine="540"/>
        <w:jc w:val="both"/>
        <w:rPr>
          <w:sz w:val="24"/>
          <w:szCs w:val="24"/>
        </w:rPr>
      </w:pPr>
      <w:r w:rsidRPr="0081729D">
        <w:rPr>
          <w:sz w:val="24"/>
          <w:szCs w:val="24"/>
        </w:rPr>
        <w:t>Для каждого конкурсного предложения рейтинги, рассчитанные по всем критериям конкурса, суммируются и определяется итоговый рейтинг. Итоговый рейтинг участника конкурса определяется по формуле:</w:t>
      </w:r>
    </w:p>
    <w:p w14:paraId="623BD5E6" w14:textId="77777777" w:rsidR="00D54716" w:rsidRPr="00D54716" w:rsidRDefault="00D54716" w:rsidP="00D54716">
      <w:pPr>
        <w:pStyle w:val="ConsPlusNormal"/>
        <w:spacing w:line="360" w:lineRule="auto"/>
        <w:ind w:firstLine="540"/>
        <w:jc w:val="center"/>
        <w:rPr>
          <w:i/>
          <w:sz w:val="24"/>
          <w:szCs w:val="24"/>
          <w:vertAlign w:val="subscript"/>
        </w:rPr>
      </w:pPr>
      <w:r w:rsidRPr="00D54716">
        <w:rPr>
          <w:i/>
          <w:sz w:val="24"/>
          <w:szCs w:val="24"/>
          <w:lang w:val="en-US"/>
        </w:rPr>
        <w:t>R</w:t>
      </w:r>
      <w:r w:rsidRPr="00D54716">
        <w:rPr>
          <w:i/>
          <w:sz w:val="24"/>
          <w:szCs w:val="24"/>
          <w:vertAlign w:val="subscript"/>
          <w:lang w:val="en-US"/>
        </w:rPr>
        <w:t>i</w:t>
      </w:r>
      <w:r w:rsidRPr="00D54716">
        <w:rPr>
          <w:i/>
          <w:sz w:val="24"/>
          <w:szCs w:val="24"/>
        </w:rPr>
        <w:t xml:space="preserve">= </w:t>
      </w:r>
      <w:proofErr w:type="spellStart"/>
      <w:r w:rsidRPr="00D54716">
        <w:rPr>
          <w:i/>
          <w:sz w:val="24"/>
          <w:szCs w:val="24"/>
          <w:lang w:val="en-US"/>
        </w:rPr>
        <w:t>Rt</w:t>
      </w:r>
      <w:r w:rsidRPr="00D54716">
        <w:rPr>
          <w:i/>
          <w:sz w:val="24"/>
          <w:szCs w:val="24"/>
          <w:vertAlign w:val="subscript"/>
          <w:lang w:val="en-US"/>
        </w:rPr>
        <w:t>i</w:t>
      </w:r>
      <w:proofErr w:type="spellEnd"/>
      <w:r w:rsidRPr="00D54716">
        <w:rPr>
          <w:i/>
          <w:sz w:val="24"/>
          <w:szCs w:val="24"/>
          <w:vertAlign w:val="subscript"/>
        </w:rPr>
        <w:t xml:space="preserve"> </w:t>
      </w:r>
      <w:r w:rsidRPr="00D54716">
        <w:rPr>
          <w:i/>
          <w:sz w:val="24"/>
          <w:szCs w:val="24"/>
        </w:rPr>
        <w:t xml:space="preserve">+ </w:t>
      </w:r>
      <w:proofErr w:type="spellStart"/>
      <w:r w:rsidRPr="00D54716">
        <w:rPr>
          <w:i/>
          <w:sz w:val="24"/>
          <w:szCs w:val="24"/>
          <w:lang w:val="en-US"/>
        </w:rPr>
        <w:t>Rb</w:t>
      </w:r>
      <w:r w:rsidRPr="00D54716">
        <w:rPr>
          <w:i/>
          <w:sz w:val="24"/>
          <w:szCs w:val="24"/>
          <w:vertAlign w:val="subscript"/>
          <w:lang w:val="en-US"/>
        </w:rPr>
        <w:t>i</w:t>
      </w:r>
      <w:proofErr w:type="spellEnd"/>
      <w:r w:rsidRPr="00D54716">
        <w:rPr>
          <w:i/>
          <w:sz w:val="24"/>
          <w:szCs w:val="24"/>
          <w:vertAlign w:val="subscript"/>
        </w:rPr>
        <w:t xml:space="preserve"> </w:t>
      </w:r>
      <w:r w:rsidRPr="00D54716">
        <w:rPr>
          <w:i/>
          <w:sz w:val="24"/>
          <w:szCs w:val="24"/>
        </w:rPr>
        <w:t xml:space="preserve">+ </w:t>
      </w:r>
      <w:proofErr w:type="spellStart"/>
      <w:r w:rsidRPr="00D54716">
        <w:rPr>
          <w:i/>
          <w:sz w:val="24"/>
          <w:szCs w:val="24"/>
          <w:lang w:val="en-US"/>
        </w:rPr>
        <w:t>Rn</w:t>
      </w:r>
      <w:r w:rsidRPr="00D54716">
        <w:rPr>
          <w:i/>
          <w:sz w:val="24"/>
          <w:szCs w:val="24"/>
          <w:vertAlign w:val="subscript"/>
          <w:lang w:val="en-US"/>
        </w:rPr>
        <w:t>i</w:t>
      </w:r>
      <w:proofErr w:type="spellEnd"/>
    </w:p>
    <w:p w14:paraId="2C89C50D" w14:textId="77777777" w:rsidR="00A11C78" w:rsidRPr="0081729D" w:rsidRDefault="00A11C78" w:rsidP="0081729D">
      <w:pPr>
        <w:pStyle w:val="ConsPlusNormal"/>
        <w:spacing w:line="360" w:lineRule="auto"/>
        <w:ind w:firstLine="540"/>
        <w:jc w:val="both"/>
        <w:rPr>
          <w:sz w:val="24"/>
          <w:szCs w:val="24"/>
        </w:rPr>
      </w:pPr>
      <w:bookmarkStart w:id="41" w:name="P374"/>
      <w:bookmarkEnd w:id="41"/>
      <w:r w:rsidRPr="0081729D">
        <w:rPr>
          <w:sz w:val="24"/>
          <w:szCs w:val="24"/>
        </w:rPr>
        <w:t>1</w:t>
      </w:r>
      <w:r w:rsidR="00F21B3F">
        <w:rPr>
          <w:sz w:val="24"/>
          <w:szCs w:val="24"/>
        </w:rPr>
        <w:t>8</w:t>
      </w:r>
      <w:r w:rsidRPr="0081729D">
        <w:rPr>
          <w:sz w:val="24"/>
          <w:szCs w:val="24"/>
        </w:rPr>
        <w:t>.5 Содержащиеся в конкурсных предложениях условия оцениваются Конкурсной комиссией путем сравнения суммарных результатов по всем оцениваемым конкурсным предложениям. В результате сравнения результатов по конкурсным предложениям определяется рейтинг (место) конкурсного предложения по результатам рассмотрения и оценки представленных конкурсных предложений (первое место соответствует наибольшему баллу).</w:t>
      </w:r>
    </w:p>
    <w:p w14:paraId="3C595E29"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D54716" w:rsidRPr="004105E9">
        <w:rPr>
          <w:sz w:val="24"/>
          <w:szCs w:val="24"/>
        </w:rPr>
        <w:t>9</w:t>
      </w:r>
      <w:r w:rsidRPr="0081729D">
        <w:rPr>
          <w:sz w:val="24"/>
          <w:szCs w:val="24"/>
        </w:rPr>
        <w:t>. Определение победителя конкурса</w:t>
      </w:r>
    </w:p>
    <w:p w14:paraId="4B7E2DF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.1. Победителем конкурса признается участник конкурса, предложивший наилучшие условия.</w:t>
      </w:r>
    </w:p>
    <w:p w14:paraId="42B5A21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.2. Решение об определении победителя конкурса оформляется протоколом рассмотрения и оценки конкурсных предложений, в котором указываются:</w:t>
      </w:r>
    </w:p>
    <w:p w14:paraId="4D17110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критерии конкурса;</w:t>
      </w:r>
    </w:p>
    <w:p w14:paraId="08F55C3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условия, содержащиеся в конкурсных предложениях;</w:t>
      </w:r>
    </w:p>
    <w:p w14:paraId="47DF6A9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61082C8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результаты оценки конкурсных предложений в соответствии с конкурсной документацией;</w:t>
      </w:r>
    </w:p>
    <w:p w14:paraId="11A1B19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03274A6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 xml:space="preserve">.3. Конкурс по решению Концедента объявляется несостоявшимся в случае, если в конкурсную комиссию представлено менее 2 (двух) конкурсных предложений или Конкурсной комиссией признано соответствующими </w:t>
      </w:r>
      <w:r w:rsidRPr="0081729D">
        <w:rPr>
          <w:sz w:val="24"/>
          <w:szCs w:val="24"/>
        </w:rPr>
        <w:lastRenderedPageBreak/>
        <w:t>требованиям конкурсной документации, в том числе критериям конкурса, менее двух конкурсных предложений.</w:t>
      </w:r>
    </w:p>
    <w:p w14:paraId="155CE7C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.4.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30 (тридцатидневный) срок со дня принятия решения о признании конкурса несостоявшимся.</w:t>
      </w:r>
    </w:p>
    <w:p w14:paraId="283522F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5</w:t>
      </w:r>
      <w:r w:rsidRPr="0081729D">
        <w:rPr>
          <w:sz w:val="24"/>
          <w:szCs w:val="24"/>
        </w:rPr>
        <w:t>.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198AAAB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6</w:t>
      </w:r>
      <w:r w:rsidRPr="0081729D">
        <w:rPr>
          <w:sz w:val="24"/>
          <w:szCs w:val="24"/>
        </w:rPr>
        <w:t>. Конкурсная комиссия в течение 3-х рабочих дней со дня подписания протокола рассмотрения и оценки конкурсных предложений или принятия решения об объявлении конкурса размещает на официальном сайте городской Администрации https://мирный-саха.рф/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об объявлении конкурса несостоявшимся с обоснованием этого решения.</w:t>
      </w:r>
    </w:p>
    <w:p w14:paraId="77C3A0D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7</w:t>
      </w:r>
      <w:r w:rsidRPr="0081729D">
        <w:rPr>
          <w:sz w:val="24"/>
          <w:szCs w:val="24"/>
        </w:rPr>
        <w:t>. Концедент в течение 5-ти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и проект концессионного соглашения, условия которого определены решением о заключении концессионного соглашения, конкурсной документацией и представленным победителем конкурса конкурсным предложением.</w:t>
      </w:r>
    </w:p>
    <w:p w14:paraId="26FE561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8</w:t>
      </w:r>
      <w:r w:rsidRPr="0081729D">
        <w:rPr>
          <w:sz w:val="24"/>
          <w:szCs w:val="24"/>
        </w:rPr>
        <w:t>. Решение о признании участника конкурса победителем конкурса может быть обжаловано в порядке, установленном законодательством РФ.</w:t>
      </w:r>
    </w:p>
    <w:p w14:paraId="0638645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9</w:t>
      </w:r>
      <w:r w:rsidRPr="0081729D">
        <w:rPr>
          <w:sz w:val="24"/>
          <w:szCs w:val="24"/>
        </w:rPr>
        <w:t>. 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14:paraId="3C6DAD0D" w14:textId="77777777" w:rsidR="00D30122" w:rsidRPr="00D30122" w:rsidRDefault="00D30122" w:rsidP="00D30122">
      <w:pPr>
        <w:pStyle w:val="ConsPlusNormal"/>
        <w:spacing w:line="360" w:lineRule="auto"/>
        <w:jc w:val="center"/>
        <w:outlineLvl w:val="1"/>
        <w:rPr>
          <w:sz w:val="24"/>
          <w:szCs w:val="24"/>
        </w:rPr>
      </w:pPr>
      <w:r w:rsidRPr="00D30122">
        <w:rPr>
          <w:sz w:val="24"/>
          <w:szCs w:val="24"/>
        </w:rPr>
        <w:t>20. Срок подписания протокола о результатах проведения конкурса</w:t>
      </w:r>
    </w:p>
    <w:p w14:paraId="5694B0F3"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Конкурсной комиссией не позднее чем через пять рабочих дней со дня подписания ею протокола рассмотрения и оценки конкурсных предложений </w:t>
      </w:r>
      <w:r w:rsidRPr="00D30122">
        <w:rPr>
          <w:sz w:val="24"/>
          <w:szCs w:val="24"/>
        </w:rPr>
        <w:lastRenderedPageBreak/>
        <w:t>подписывается протокол о результатах проведения конкурса, в который включаются:</w:t>
      </w:r>
    </w:p>
    <w:p w14:paraId="21554354" w14:textId="77777777" w:rsidR="00D30122" w:rsidRPr="00D30122" w:rsidRDefault="00D30122" w:rsidP="00D30122">
      <w:pPr>
        <w:pStyle w:val="ConsPlusNormal"/>
        <w:spacing w:line="360" w:lineRule="auto"/>
        <w:jc w:val="both"/>
        <w:outlineLvl w:val="1"/>
        <w:rPr>
          <w:sz w:val="24"/>
          <w:szCs w:val="24"/>
        </w:rPr>
      </w:pPr>
      <w:r w:rsidRPr="00D30122">
        <w:rPr>
          <w:sz w:val="24"/>
          <w:szCs w:val="24"/>
        </w:rPr>
        <w:t>1) решение о заключении концессионного соглашения с указанием вида конкурса;</w:t>
      </w:r>
    </w:p>
    <w:p w14:paraId="5F04BA51" w14:textId="77777777" w:rsidR="00D30122" w:rsidRPr="00D30122" w:rsidRDefault="00D30122" w:rsidP="00D30122">
      <w:pPr>
        <w:pStyle w:val="ConsPlusNormal"/>
        <w:spacing w:line="360" w:lineRule="auto"/>
        <w:jc w:val="both"/>
        <w:outlineLvl w:val="1"/>
        <w:rPr>
          <w:sz w:val="24"/>
          <w:szCs w:val="24"/>
        </w:rPr>
      </w:pPr>
      <w:r w:rsidRPr="00D30122">
        <w:rPr>
          <w:sz w:val="24"/>
          <w:szCs w:val="24"/>
        </w:rPr>
        <w:t>2) сообщение о проведении конкурса;</w:t>
      </w:r>
    </w:p>
    <w:p w14:paraId="536C963B" w14:textId="77777777" w:rsidR="00D30122" w:rsidRPr="00D30122" w:rsidRDefault="00D30122" w:rsidP="00D30122">
      <w:pPr>
        <w:pStyle w:val="ConsPlusNormal"/>
        <w:spacing w:line="360" w:lineRule="auto"/>
        <w:jc w:val="both"/>
        <w:outlineLvl w:val="1"/>
        <w:rPr>
          <w:sz w:val="24"/>
          <w:szCs w:val="24"/>
        </w:rPr>
      </w:pPr>
      <w:r w:rsidRPr="00D30122">
        <w:rPr>
          <w:sz w:val="24"/>
          <w:szCs w:val="24"/>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14:paraId="07CC495A" w14:textId="77777777" w:rsidR="00D30122" w:rsidRPr="00D30122" w:rsidRDefault="00D30122" w:rsidP="00D30122">
      <w:pPr>
        <w:pStyle w:val="ConsPlusNormal"/>
        <w:spacing w:line="360" w:lineRule="auto"/>
        <w:jc w:val="both"/>
        <w:outlineLvl w:val="1"/>
        <w:rPr>
          <w:sz w:val="24"/>
          <w:szCs w:val="24"/>
        </w:rPr>
      </w:pPr>
      <w:r w:rsidRPr="00D30122">
        <w:rPr>
          <w:sz w:val="24"/>
          <w:szCs w:val="24"/>
        </w:rPr>
        <w:t>4) конкурсная документация и внесенные в нее изменения;</w:t>
      </w:r>
    </w:p>
    <w:p w14:paraId="4326B519" w14:textId="77777777" w:rsidR="00D30122" w:rsidRPr="00D30122" w:rsidRDefault="00D30122" w:rsidP="00D30122">
      <w:pPr>
        <w:pStyle w:val="ConsPlusNormal"/>
        <w:spacing w:line="360" w:lineRule="auto"/>
        <w:jc w:val="both"/>
        <w:outlineLvl w:val="1"/>
        <w:rPr>
          <w:sz w:val="24"/>
          <w:szCs w:val="24"/>
        </w:rPr>
      </w:pPr>
      <w:r w:rsidRPr="00D30122">
        <w:rPr>
          <w:sz w:val="24"/>
          <w:szCs w:val="24"/>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3EFE4AC9" w14:textId="77777777" w:rsidR="00D30122" w:rsidRPr="00D30122" w:rsidRDefault="00D30122" w:rsidP="00D30122">
      <w:pPr>
        <w:pStyle w:val="ConsPlusNormal"/>
        <w:spacing w:line="360" w:lineRule="auto"/>
        <w:jc w:val="both"/>
        <w:outlineLvl w:val="1"/>
        <w:rPr>
          <w:sz w:val="24"/>
          <w:szCs w:val="24"/>
        </w:rPr>
      </w:pPr>
      <w:r w:rsidRPr="00D30122">
        <w:rPr>
          <w:sz w:val="24"/>
          <w:szCs w:val="24"/>
        </w:rPr>
        <w:t>6) протокол вскрытия конвертов с заявками на участие в конкурсе;</w:t>
      </w:r>
    </w:p>
    <w:p w14:paraId="3C87DE88" w14:textId="77777777" w:rsidR="00D30122" w:rsidRPr="00D30122" w:rsidRDefault="00D30122" w:rsidP="00D30122">
      <w:pPr>
        <w:pStyle w:val="ConsPlusNormal"/>
        <w:spacing w:line="360" w:lineRule="auto"/>
        <w:jc w:val="both"/>
        <w:outlineLvl w:val="1"/>
        <w:rPr>
          <w:sz w:val="24"/>
          <w:szCs w:val="24"/>
        </w:rPr>
      </w:pPr>
      <w:r w:rsidRPr="00D30122">
        <w:rPr>
          <w:sz w:val="24"/>
          <w:szCs w:val="24"/>
        </w:rPr>
        <w:t>7) оригиналы заявок на участие в конкурсе, представленные в конкурсную комиссию;</w:t>
      </w:r>
    </w:p>
    <w:p w14:paraId="4370D542" w14:textId="77777777" w:rsidR="00D30122" w:rsidRPr="00D30122" w:rsidRDefault="00D30122" w:rsidP="00D30122">
      <w:pPr>
        <w:pStyle w:val="ConsPlusNormal"/>
        <w:spacing w:line="360" w:lineRule="auto"/>
        <w:jc w:val="both"/>
        <w:outlineLvl w:val="1"/>
        <w:rPr>
          <w:sz w:val="24"/>
          <w:szCs w:val="24"/>
        </w:rPr>
      </w:pPr>
      <w:r w:rsidRPr="00D30122">
        <w:rPr>
          <w:sz w:val="24"/>
          <w:szCs w:val="24"/>
        </w:rPr>
        <w:t>8) протокол проведения предварительного отбора участников конкурса;</w:t>
      </w:r>
    </w:p>
    <w:p w14:paraId="5AB21440" w14:textId="77777777" w:rsidR="00D30122" w:rsidRPr="00D30122" w:rsidRDefault="00D30122" w:rsidP="00D30122">
      <w:pPr>
        <w:pStyle w:val="ConsPlusNormal"/>
        <w:spacing w:line="360" w:lineRule="auto"/>
        <w:jc w:val="both"/>
        <w:outlineLvl w:val="1"/>
        <w:rPr>
          <w:sz w:val="24"/>
          <w:szCs w:val="24"/>
        </w:rPr>
      </w:pPr>
      <w:r w:rsidRPr="00D30122">
        <w:rPr>
          <w:sz w:val="24"/>
          <w:szCs w:val="24"/>
        </w:rPr>
        <w:t>9) перечень участников конкурса, которым были направлены уведомления с предложением представить конкурсные предложения;</w:t>
      </w:r>
    </w:p>
    <w:p w14:paraId="7CBFBBD4" w14:textId="77777777" w:rsidR="00D30122" w:rsidRPr="00D30122" w:rsidRDefault="00D30122" w:rsidP="00D30122">
      <w:pPr>
        <w:pStyle w:val="ConsPlusNormal"/>
        <w:spacing w:line="360" w:lineRule="auto"/>
        <w:jc w:val="both"/>
        <w:outlineLvl w:val="1"/>
        <w:rPr>
          <w:sz w:val="24"/>
          <w:szCs w:val="24"/>
        </w:rPr>
      </w:pPr>
      <w:r w:rsidRPr="00D30122">
        <w:rPr>
          <w:sz w:val="24"/>
          <w:szCs w:val="24"/>
        </w:rPr>
        <w:t>10) протокол вскрытия конвертов с конкурсными предложениями;</w:t>
      </w:r>
    </w:p>
    <w:p w14:paraId="6295B963" w14:textId="77777777" w:rsidR="00D30122" w:rsidRPr="00D30122" w:rsidRDefault="00D30122" w:rsidP="00D30122">
      <w:pPr>
        <w:pStyle w:val="ConsPlusNormal"/>
        <w:spacing w:line="360" w:lineRule="auto"/>
        <w:jc w:val="both"/>
        <w:outlineLvl w:val="1"/>
        <w:rPr>
          <w:sz w:val="24"/>
          <w:szCs w:val="24"/>
        </w:rPr>
      </w:pPr>
      <w:r w:rsidRPr="00D30122">
        <w:rPr>
          <w:sz w:val="24"/>
          <w:szCs w:val="24"/>
        </w:rPr>
        <w:t>11) протокол рассмотрения и оценки конкурсных предложений.</w:t>
      </w:r>
    </w:p>
    <w:p w14:paraId="24F5F118" w14:textId="77777777" w:rsidR="00D30122" w:rsidRPr="00D30122" w:rsidRDefault="00D30122" w:rsidP="00D30122">
      <w:pPr>
        <w:pStyle w:val="ConsPlusNormal"/>
        <w:spacing w:line="360" w:lineRule="auto"/>
        <w:jc w:val="both"/>
        <w:outlineLvl w:val="1"/>
        <w:rPr>
          <w:sz w:val="24"/>
          <w:szCs w:val="24"/>
        </w:rPr>
      </w:pPr>
      <w:r w:rsidRPr="00D30122">
        <w:rPr>
          <w:sz w:val="24"/>
          <w:szCs w:val="24"/>
        </w:rPr>
        <w:t>Протокол о результатах проведения конкурса хранится у концедента в течение срока действия концессионного соглашения.</w:t>
      </w:r>
    </w:p>
    <w:p w14:paraId="0A2EEF4D" w14:textId="77777777" w:rsidR="00D30122" w:rsidRPr="00D30122" w:rsidRDefault="00D30122" w:rsidP="00D30122">
      <w:pPr>
        <w:pStyle w:val="ConsPlusNormal"/>
        <w:spacing w:line="360" w:lineRule="auto"/>
        <w:ind w:firstLine="0"/>
        <w:jc w:val="center"/>
        <w:outlineLvl w:val="1"/>
        <w:rPr>
          <w:sz w:val="24"/>
          <w:szCs w:val="24"/>
        </w:rPr>
      </w:pPr>
      <w:r w:rsidRPr="00D30122">
        <w:rPr>
          <w:sz w:val="24"/>
          <w:szCs w:val="24"/>
        </w:rPr>
        <w:t>21. Срок подписания концессионного соглашения</w:t>
      </w:r>
    </w:p>
    <w:p w14:paraId="459F1EAF"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 Победитель конкурса обязан предоставить в Конкурсную комиссию </w:t>
      </w:r>
      <w:r w:rsidR="0017671C">
        <w:rPr>
          <w:sz w:val="24"/>
          <w:szCs w:val="24"/>
        </w:rPr>
        <w:t xml:space="preserve">в срок не позднее 10 рабочих дней со дня подписания Концессионного соглашения </w:t>
      </w:r>
      <w:r w:rsidR="0017671C">
        <w:rPr>
          <w:sz w:val="24"/>
          <w:szCs w:val="24"/>
        </w:rPr>
        <w:lastRenderedPageBreak/>
        <w:t>документ, подтверждающий осуществление страхование  риска ответственности концессионера за нарушение обязательств по концессионному соглашению.</w:t>
      </w:r>
    </w:p>
    <w:p w14:paraId="046904E2" w14:textId="77777777" w:rsidR="00D30122" w:rsidRPr="00D30122" w:rsidRDefault="00D30122" w:rsidP="00D30122">
      <w:pPr>
        <w:pStyle w:val="ConsPlusNormal"/>
        <w:spacing w:line="360" w:lineRule="auto"/>
        <w:jc w:val="both"/>
        <w:outlineLvl w:val="1"/>
        <w:rPr>
          <w:sz w:val="24"/>
          <w:szCs w:val="24"/>
        </w:rPr>
      </w:pPr>
      <w:r w:rsidRPr="00D30122">
        <w:rPr>
          <w:sz w:val="24"/>
          <w:szCs w:val="24"/>
        </w:rPr>
        <w:t>После дня подписания членами Конкурсной комиссии протокола о результатах проведения Конкурса и до направления Победителю конкурса проекта Концессионного соглашения в форме совместных совещаний могут проводиться переговоры в целях обсуждения условий Концессионного соглашения и их возможного изменения по результатам переговоров. Переговоры проводятся Организатором конкурса. По результатам переговоров не могут быть изменены условия Концессионного соглашения, определенные на основании конкурсного предложения и Решения о заключении концессионного соглашения.</w:t>
      </w:r>
    </w:p>
    <w:p w14:paraId="4BECF564"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14:paraId="5C8EEC5F"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w:t>
      </w:r>
      <w:r w:rsidRPr="00D30122">
        <w:rPr>
          <w:sz w:val="24"/>
          <w:szCs w:val="24"/>
        </w:rPr>
        <w:lastRenderedPageBreak/>
        <w:t>решение об отказе в заключении Концессионного соглашения с таким Участником конкурса и об объявлении конкурса несостоявшимся.</w:t>
      </w:r>
    </w:p>
    <w:p w14:paraId="720ED9B1"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В случае заключения Концессионного соглашения в соответствии с пунктом </w:t>
      </w:r>
      <w:r w:rsidR="00E06A4F" w:rsidRPr="00E06A4F">
        <w:rPr>
          <w:sz w:val="24"/>
          <w:szCs w:val="24"/>
        </w:rPr>
        <w:t xml:space="preserve">19.4 </w:t>
      </w:r>
      <w:r w:rsidRPr="00E06A4F">
        <w:rPr>
          <w:sz w:val="24"/>
          <w:szCs w:val="24"/>
        </w:rPr>
        <w:t>настоящей</w:t>
      </w:r>
      <w:r w:rsidRPr="00D30122">
        <w:rPr>
          <w:sz w:val="24"/>
          <w:szCs w:val="24"/>
        </w:rPr>
        <w:t xml:space="preserve">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 предложением о заключении концессионного соглашения. </w:t>
      </w:r>
    </w:p>
    <w:p w14:paraId="3EC24BB2"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этих случаях Концессионное соглашение должно быть подписано в течение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3EDEB0D3"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00325B3C"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26E2B256" w14:textId="77777777" w:rsidR="00D30122" w:rsidRPr="00D30122" w:rsidRDefault="00D30122" w:rsidP="00D30122">
      <w:pPr>
        <w:pStyle w:val="ConsPlusNormal"/>
        <w:spacing w:line="360" w:lineRule="auto"/>
        <w:jc w:val="both"/>
        <w:outlineLvl w:val="1"/>
        <w:rPr>
          <w:sz w:val="24"/>
          <w:szCs w:val="24"/>
        </w:rPr>
      </w:pPr>
    </w:p>
    <w:p w14:paraId="61E06728" w14:textId="77777777" w:rsidR="00D30122" w:rsidRPr="00D30122" w:rsidRDefault="00D30122" w:rsidP="0017671C">
      <w:pPr>
        <w:pStyle w:val="ConsPlusNormal"/>
        <w:spacing w:line="360" w:lineRule="auto"/>
        <w:jc w:val="center"/>
        <w:outlineLvl w:val="1"/>
        <w:rPr>
          <w:sz w:val="24"/>
          <w:szCs w:val="24"/>
        </w:rPr>
      </w:pPr>
      <w:r w:rsidRPr="00D30122">
        <w:rPr>
          <w:sz w:val="24"/>
          <w:szCs w:val="24"/>
        </w:rPr>
        <w:t>22.</w:t>
      </w:r>
      <w:r w:rsidR="0017671C">
        <w:rPr>
          <w:sz w:val="24"/>
          <w:szCs w:val="24"/>
        </w:rPr>
        <w:t xml:space="preserve"> </w:t>
      </w:r>
      <w:r w:rsidRPr="00D30122">
        <w:rPr>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настоящей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p>
    <w:p w14:paraId="78E2508E" w14:textId="77777777" w:rsidR="00D30122" w:rsidRPr="00D30122" w:rsidRDefault="00D30122" w:rsidP="00D30122">
      <w:pPr>
        <w:pStyle w:val="ConsPlusNormal"/>
        <w:spacing w:line="360" w:lineRule="auto"/>
        <w:jc w:val="both"/>
        <w:outlineLvl w:val="1"/>
        <w:rPr>
          <w:sz w:val="24"/>
          <w:szCs w:val="24"/>
        </w:rPr>
      </w:pPr>
    </w:p>
    <w:p w14:paraId="1D394E6D" w14:textId="77777777" w:rsidR="00D30122" w:rsidRPr="00D30122" w:rsidRDefault="00D30122" w:rsidP="00D30122">
      <w:pPr>
        <w:pStyle w:val="ConsPlusNormal"/>
        <w:spacing w:line="360" w:lineRule="auto"/>
        <w:jc w:val="both"/>
        <w:outlineLvl w:val="1"/>
        <w:rPr>
          <w:sz w:val="24"/>
          <w:szCs w:val="24"/>
        </w:rPr>
      </w:pPr>
      <w:r w:rsidRPr="00D30122">
        <w:rPr>
          <w:sz w:val="24"/>
          <w:szCs w:val="24"/>
        </w:rPr>
        <w:t>Концессионное соглашение заключается в письменной форме с победителем конкурса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3A82625F" w14:textId="77777777" w:rsidR="00CD682B" w:rsidRDefault="00D30122" w:rsidP="0017671C">
      <w:pPr>
        <w:pStyle w:val="ConsPlusNormal"/>
        <w:spacing w:line="360" w:lineRule="auto"/>
        <w:ind w:firstLine="567"/>
        <w:jc w:val="both"/>
        <w:outlineLvl w:val="1"/>
        <w:rPr>
          <w:sz w:val="24"/>
          <w:szCs w:val="24"/>
        </w:rPr>
      </w:pPr>
      <w:r w:rsidRPr="00D30122">
        <w:rPr>
          <w:sz w:val="24"/>
          <w:szCs w:val="24"/>
        </w:rPr>
        <w:t>Если концессионное соглашение не подписано в срок, установленный разделом 21 настоящей конкурсной документации, и (или)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w:t>
      </w:r>
      <w:r w:rsidR="00E06A4F">
        <w:rPr>
          <w:sz w:val="24"/>
          <w:szCs w:val="24"/>
        </w:rPr>
        <w:t xml:space="preserve"> по концессионному соглашению, К</w:t>
      </w:r>
      <w:r w:rsidRPr="00D30122">
        <w:rPr>
          <w:sz w:val="24"/>
          <w:szCs w:val="24"/>
        </w:rPr>
        <w:t>онцедент принимает решение об отказе в заключении концессионного соглашения с указанным лицом.</w:t>
      </w:r>
    </w:p>
    <w:p w14:paraId="3704A7E2" w14:textId="77777777" w:rsidR="00CD682B" w:rsidRDefault="00CD682B" w:rsidP="00AB47FA">
      <w:pPr>
        <w:pStyle w:val="ConsPlusNormal"/>
        <w:spacing w:line="360" w:lineRule="auto"/>
        <w:ind w:firstLine="0"/>
        <w:jc w:val="center"/>
        <w:outlineLvl w:val="1"/>
        <w:rPr>
          <w:sz w:val="24"/>
          <w:szCs w:val="24"/>
        </w:rPr>
      </w:pPr>
    </w:p>
    <w:p w14:paraId="48A96CFB" w14:textId="77777777" w:rsidR="00AB47FA" w:rsidRDefault="00AB47FA" w:rsidP="0081729D">
      <w:pPr>
        <w:pBdr>
          <w:bottom w:val="single" w:sz="6" w:space="1" w:color="auto"/>
        </w:pBdr>
        <w:spacing w:line="360" w:lineRule="auto"/>
        <w:rPr>
          <w:rFonts w:ascii="Arial" w:hAnsi="Arial" w:cs="Arial"/>
          <w:b/>
        </w:rPr>
      </w:pPr>
    </w:p>
    <w:p w14:paraId="26C6B7E5" w14:textId="77777777" w:rsidR="00E06A4F" w:rsidRDefault="00E06A4F" w:rsidP="0081729D">
      <w:pPr>
        <w:spacing w:line="360" w:lineRule="auto"/>
        <w:rPr>
          <w:rFonts w:ascii="Arial" w:hAnsi="Arial" w:cs="Arial"/>
          <w:b/>
        </w:rPr>
      </w:pPr>
    </w:p>
    <w:p w14:paraId="30899672" w14:textId="77777777" w:rsidR="00AD1642" w:rsidRDefault="00AD1642" w:rsidP="00325CAE">
      <w:pPr>
        <w:pStyle w:val="ConsPlusNormal"/>
        <w:jc w:val="right"/>
        <w:outlineLvl w:val="1"/>
      </w:pPr>
    </w:p>
    <w:p w14:paraId="295D6D7B" w14:textId="77777777" w:rsidR="00AD1642" w:rsidRDefault="00AD1642" w:rsidP="00325CAE">
      <w:pPr>
        <w:pStyle w:val="ConsPlusNormal"/>
        <w:jc w:val="right"/>
        <w:outlineLvl w:val="1"/>
      </w:pPr>
    </w:p>
    <w:p w14:paraId="003DC7E7" w14:textId="77777777" w:rsidR="00CD682B" w:rsidRDefault="00CD682B" w:rsidP="00325CAE">
      <w:pPr>
        <w:pStyle w:val="ConsPlusNormal"/>
        <w:jc w:val="right"/>
        <w:outlineLvl w:val="1"/>
      </w:pPr>
    </w:p>
    <w:p w14:paraId="5D2A8F94" w14:textId="77777777" w:rsidR="00CD682B" w:rsidRDefault="00CD682B" w:rsidP="00325CAE">
      <w:pPr>
        <w:pStyle w:val="ConsPlusNormal"/>
        <w:jc w:val="right"/>
        <w:outlineLvl w:val="1"/>
      </w:pPr>
    </w:p>
    <w:p w14:paraId="44D3167B" w14:textId="77777777" w:rsidR="00CD682B" w:rsidRDefault="00CD682B" w:rsidP="00325CAE">
      <w:pPr>
        <w:pStyle w:val="ConsPlusNormal"/>
        <w:jc w:val="right"/>
        <w:outlineLvl w:val="1"/>
      </w:pPr>
    </w:p>
    <w:p w14:paraId="71123C41" w14:textId="77777777" w:rsidR="00CD682B" w:rsidRDefault="00CD682B" w:rsidP="00325CAE">
      <w:pPr>
        <w:pStyle w:val="ConsPlusNormal"/>
        <w:jc w:val="right"/>
        <w:outlineLvl w:val="1"/>
      </w:pPr>
    </w:p>
    <w:p w14:paraId="639E8611" w14:textId="77777777" w:rsidR="00CD682B" w:rsidRDefault="00CD682B" w:rsidP="00325CAE">
      <w:pPr>
        <w:pStyle w:val="ConsPlusNormal"/>
        <w:jc w:val="right"/>
        <w:outlineLvl w:val="1"/>
      </w:pPr>
    </w:p>
    <w:p w14:paraId="538A2F23" w14:textId="77777777" w:rsidR="00CD682B" w:rsidRDefault="00CD682B" w:rsidP="00325CAE">
      <w:pPr>
        <w:pStyle w:val="ConsPlusNormal"/>
        <w:jc w:val="right"/>
        <w:outlineLvl w:val="1"/>
      </w:pPr>
    </w:p>
    <w:p w14:paraId="773F404E" w14:textId="77777777" w:rsidR="00CD682B" w:rsidRDefault="00CD682B" w:rsidP="00325CAE">
      <w:pPr>
        <w:pStyle w:val="ConsPlusNormal"/>
        <w:jc w:val="right"/>
        <w:outlineLvl w:val="1"/>
      </w:pPr>
    </w:p>
    <w:p w14:paraId="5092F46F" w14:textId="77777777" w:rsidR="00CD682B" w:rsidRDefault="00CD682B" w:rsidP="00325CAE">
      <w:pPr>
        <w:pStyle w:val="ConsPlusNormal"/>
        <w:jc w:val="right"/>
        <w:outlineLvl w:val="1"/>
      </w:pPr>
    </w:p>
    <w:p w14:paraId="30B82928" w14:textId="77777777" w:rsidR="00CD682B" w:rsidRDefault="00CD682B" w:rsidP="00325CAE">
      <w:pPr>
        <w:pStyle w:val="ConsPlusNormal"/>
        <w:jc w:val="right"/>
        <w:outlineLvl w:val="1"/>
      </w:pPr>
    </w:p>
    <w:p w14:paraId="240FAD6A" w14:textId="77777777" w:rsidR="00CD682B" w:rsidRDefault="00CD682B" w:rsidP="00325CAE">
      <w:pPr>
        <w:pStyle w:val="ConsPlusNormal"/>
        <w:jc w:val="right"/>
        <w:outlineLvl w:val="1"/>
      </w:pPr>
    </w:p>
    <w:p w14:paraId="087C72BC" w14:textId="77777777" w:rsidR="00CD682B" w:rsidRDefault="00CD682B" w:rsidP="00325CAE">
      <w:pPr>
        <w:pStyle w:val="ConsPlusNormal"/>
        <w:jc w:val="right"/>
        <w:outlineLvl w:val="1"/>
      </w:pPr>
    </w:p>
    <w:p w14:paraId="294A44C1" w14:textId="77777777" w:rsidR="00CD682B" w:rsidRDefault="00CD682B" w:rsidP="00325CAE">
      <w:pPr>
        <w:pStyle w:val="ConsPlusNormal"/>
        <w:jc w:val="right"/>
        <w:outlineLvl w:val="1"/>
      </w:pPr>
    </w:p>
    <w:p w14:paraId="213C6B45" w14:textId="77777777" w:rsidR="00CD682B" w:rsidRDefault="00CD682B" w:rsidP="00325CAE">
      <w:pPr>
        <w:pStyle w:val="ConsPlusNormal"/>
        <w:jc w:val="right"/>
        <w:outlineLvl w:val="1"/>
      </w:pPr>
    </w:p>
    <w:p w14:paraId="25EBF0AA" w14:textId="77777777" w:rsidR="00CD682B" w:rsidRDefault="00CD682B" w:rsidP="00325CAE">
      <w:pPr>
        <w:pStyle w:val="ConsPlusNormal"/>
        <w:jc w:val="right"/>
        <w:outlineLvl w:val="1"/>
      </w:pPr>
    </w:p>
    <w:p w14:paraId="677C5EE1" w14:textId="77777777" w:rsidR="00CD682B" w:rsidRDefault="00CD682B" w:rsidP="00325CAE">
      <w:pPr>
        <w:pStyle w:val="ConsPlusNormal"/>
        <w:jc w:val="right"/>
        <w:outlineLvl w:val="1"/>
      </w:pPr>
    </w:p>
    <w:p w14:paraId="2950D5A0" w14:textId="77777777" w:rsidR="00CD682B" w:rsidRDefault="00CD682B" w:rsidP="00325CAE">
      <w:pPr>
        <w:pStyle w:val="ConsPlusNormal"/>
        <w:jc w:val="right"/>
        <w:outlineLvl w:val="1"/>
      </w:pPr>
    </w:p>
    <w:p w14:paraId="1D202695" w14:textId="77777777" w:rsidR="00CD682B" w:rsidRDefault="00CD682B" w:rsidP="00325CAE">
      <w:pPr>
        <w:pStyle w:val="ConsPlusNormal"/>
        <w:jc w:val="right"/>
        <w:outlineLvl w:val="1"/>
      </w:pPr>
    </w:p>
    <w:p w14:paraId="7574D23B" w14:textId="77777777" w:rsidR="00CD682B" w:rsidRDefault="00CD682B" w:rsidP="00325CAE">
      <w:pPr>
        <w:pStyle w:val="ConsPlusNormal"/>
        <w:jc w:val="right"/>
        <w:outlineLvl w:val="1"/>
      </w:pPr>
    </w:p>
    <w:p w14:paraId="1DB212CD" w14:textId="77777777" w:rsidR="00CD682B" w:rsidRDefault="00CD682B" w:rsidP="00325CAE">
      <w:pPr>
        <w:pStyle w:val="ConsPlusNormal"/>
        <w:jc w:val="right"/>
        <w:outlineLvl w:val="1"/>
      </w:pPr>
    </w:p>
    <w:p w14:paraId="53881591"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1</w:t>
      </w:r>
    </w:p>
    <w:p w14:paraId="26B04660"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53889D87" w14:textId="77777777" w:rsidR="00325CAE" w:rsidRPr="00A30BE9" w:rsidRDefault="00325CAE" w:rsidP="00325CAE">
      <w:pPr>
        <w:pStyle w:val="ConsPlusNormal"/>
        <w:jc w:val="both"/>
        <w:rPr>
          <w:sz w:val="24"/>
          <w:szCs w:val="24"/>
        </w:rPr>
      </w:pPr>
    </w:p>
    <w:p w14:paraId="3B1016EA" w14:textId="77777777" w:rsidR="00325CAE" w:rsidRPr="00A30BE9" w:rsidRDefault="00325CAE" w:rsidP="00325CAE">
      <w:pPr>
        <w:pStyle w:val="ConsPlusNormal"/>
        <w:jc w:val="right"/>
        <w:rPr>
          <w:sz w:val="24"/>
          <w:szCs w:val="24"/>
        </w:rPr>
      </w:pPr>
      <w:r w:rsidRPr="00A30BE9">
        <w:rPr>
          <w:sz w:val="24"/>
          <w:szCs w:val="24"/>
        </w:rPr>
        <w:t>Форма 1</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9344"/>
      </w:tblGrid>
      <w:tr w:rsidR="00A30BE9" w14:paraId="1B633E29" w14:textId="77777777" w:rsidTr="00A30BE9">
        <w:trPr>
          <w:jc w:val="center"/>
        </w:trPr>
        <w:tc>
          <w:tcPr>
            <w:tcW w:w="9570" w:type="dxa"/>
          </w:tcPr>
          <w:p w14:paraId="734BE4CC" w14:textId="77777777" w:rsidR="00A30BE9" w:rsidRDefault="00A30BE9" w:rsidP="000D7CA4">
            <w:pPr>
              <w:pStyle w:val="ConsPlusNonformat"/>
              <w:jc w:val="center"/>
              <w:rPr>
                <w:rFonts w:ascii="Arial" w:hAnsi="Arial" w:cs="Arial"/>
                <w:sz w:val="24"/>
                <w:szCs w:val="24"/>
              </w:rPr>
            </w:pPr>
            <w:r w:rsidRPr="00A30BE9">
              <w:rPr>
                <w:rFonts w:ascii="Arial" w:hAnsi="Arial" w:cs="Arial"/>
                <w:sz w:val="24"/>
                <w:szCs w:val="24"/>
              </w:rPr>
              <w:t>Бланк</w:t>
            </w:r>
            <w:r>
              <w:rPr>
                <w:rFonts w:ascii="Arial" w:hAnsi="Arial" w:cs="Arial"/>
                <w:sz w:val="24"/>
                <w:szCs w:val="24"/>
              </w:rPr>
              <w:t xml:space="preserve"> </w:t>
            </w:r>
            <w:r w:rsidRPr="00A30BE9">
              <w:rPr>
                <w:rFonts w:ascii="Arial" w:hAnsi="Arial" w:cs="Arial"/>
                <w:sz w:val="24"/>
                <w:szCs w:val="24"/>
              </w:rPr>
              <w:t>Заявителя</w:t>
            </w:r>
          </w:p>
          <w:p w14:paraId="4195657D" w14:textId="77777777" w:rsidR="00A30BE9" w:rsidRDefault="00A30BE9" w:rsidP="000D7CA4">
            <w:pPr>
              <w:pStyle w:val="ConsPlusNonformat"/>
              <w:jc w:val="center"/>
              <w:rPr>
                <w:sz w:val="24"/>
                <w:szCs w:val="24"/>
              </w:rPr>
            </w:pPr>
            <w:r w:rsidRPr="00A30BE9">
              <w:rPr>
                <w:rFonts w:ascii="Arial" w:hAnsi="Arial" w:cs="Arial"/>
                <w:sz w:val="24"/>
                <w:szCs w:val="24"/>
              </w:rPr>
              <w:t>(при наличии</w:t>
            </w:r>
            <w:r>
              <w:rPr>
                <w:rFonts w:ascii="Arial" w:hAnsi="Arial" w:cs="Arial"/>
                <w:sz w:val="24"/>
                <w:szCs w:val="24"/>
              </w:rPr>
              <w:t>)</w:t>
            </w:r>
          </w:p>
        </w:tc>
      </w:tr>
    </w:tbl>
    <w:p w14:paraId="495464E4" w14:textId="77777777" w:rsidR="00325CAE" w:rsidRPr="00A30BE9" w:rsidRDefault="00D954F6" w:rsidP="00A30BE9">
      <w:pPr>
        <w:pStyle w:val="ConsPlusNonformat"/>
        <w:ind w:left="6521"/>
        <w:jc w:val="both"/>
        <w:rPr>
          <w:rFonts w:ascii="Arial" w:hAnsi="Arial" w:cs="Arial"/>
          <w:sz w:val="24"/>
          <w:szCs w:val="24"/>
        </w:rPr>
      </w:pPr>
      <w:r w:rsidRPr="00A30BE9">
        <w:rPr>
          <w:rFonts w:ascii="Arial" w:hAnsi="Arial" w:cs="Arial"/>
          <w:sz w:val="24"/>
          <w:szCs w:val="24"/>
        </w:rPr>
        <w:t>Главе города</w:t>
      </w:r>
    </w:p>
    <w:p w14:paraId="45AF48EF" w14:textId="77777777" w:rsidR="00D954F6" w:rsidRPr="00A30BE9" w:rsidRDefault="00D954F6" w:rsidP="00A30BE9">
      <w:pPr>
        <w:pStyle w:val="ConsPlusNonformat"/>
        <w:ind w:left="6521"/>
        <w:jc w:val="both"/>
        <w:rPr>
          <w:rFonts w:ascii="Arial" w:hAnsi="Arial" w:cs="Arial"/>
          <w:sz w:val="24"/>
          <w:szCs w:val="24"/>
        </w:rPr>
      </w:pPr>
      <w:r w:rsidRPr="00A30BE9">
        <w:rPr>
          <w:rFonts w:ascii="Arial" w:hAnsi="Arial" w:cs="Arial"/>
          <w:sz w:val="24"/>
          <w:szCs w:val="24"/>
        </w:rPr>
        <w:t>К.Н. Антонову</w:t>
      </w:r>
    </w:p>
    <w:p w14:paraId="708DC4F3" w14:textId="77777777" w:rsidR="00325CAE" w:rsidRPr="00A30BE9" w:rsidRDefault="00325CAE" w:rsidP="00325CAE">
      <w:pPr>
        <w:pStyle w:val="ConsPlusNonformat"/>
        <w:jc w:val="both"/>
        <w:rPr>
          <w:rFonts w:ascii="Arial" w:hAnsi="Arial" w:cs="Arial"/>
          <w:sz w:val="24"/>
          <w:szCs w:val="24"/>
        </w:rPr>
      </w:pPr>
    </w:p>
    <w:p w14:paraId="09C98D1A"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Заявка</w:t>
      </w:r>
    </w:p>
    <w:p w14:paraId="1436C470"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на участие в открытом конкурсе</w:t>
      </w:r>
    </w:p>
    <w:p w14:paraId="141AB3B0"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на право заключения концессионного соглашения</w:t>
      </w:r>
    </w:p>
    <w:p w14:paraId="5F6C26DA" w14:textId="77777777" w:rsidR="00325CAE" w:rsidRPr="00A30BE9" w:rsidRDefault="00325CAE" w:rsidP="00325CAE">
      <w:pPr>
        <w:pStyle w:val="ConsPlusNonformat"/>
        <w:jc w:val="both"/>
        <w:rPr>
          <w:rFonts w:ascii="Arial" w:hAnsi="Arial" w:cs="Arial"/>
          <w:sz w:val="24"/>
          <w:szCs w:val="24"/>
        </w:rPr>
      </w:pPr>
    </w:p>
    <w:p w14:paraId="531B50B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w:t>
      </w:r>
    </w:p>
    <w:p w14:paraId="59F435F3" w14:textId="77777777" w:rsidR="00325CAE" w:rsidRPr="000D7CA4" w:rsidRDefault="00D954F6" w:rsidP="00325CAE">
      <w:pPr>
        <w:pStyle w:val="ConsPlusNonformat"/>
        <w:jc w:val="both"/>
        <w:rPr>
          <w:rFonts w:ascii="Arial" w:hAnsi="Arial" w:cs="Arial"/>
          <w:i/>
          <w:sz w:val="16"/>
          <w:szCs w:val="16"/>
        </w:rPr>
      </w:pPr>
      <w:r w:rsidRPr="000D7CA4">
        <w:rPr>
          <w:rFonts w:ascii="Arial" w:hAnsi="Arial" w:cs="Arial"/>
          <w:i/>
          <w:sz w:val="16"/>
          <w:szCs w:val="16"/>
        </w:rPr>
        <w:t xml:space="preserve">(наименование, ФИО (для ИП), ОГРН, ИНН, юридический адрес (для ЮЛ), адрес места регистрации </w:t>
      </w:r>
      <w:proofErr w:type="gramStart"/>
      <w:r w:rsidRPr="000D7CA4">
        <w:rPr>
          <w:rFonts w:ascii="Arial" w:hAnsi="Arial" w:cs="Arial"/>
          <w:i/>
          <w:sz w:val="16"/>
          <w:szCs w:val="16"/>
        </w:rPr>
        <w:t>проживания(</w:t>
      </w:r>
      <w:proofErr w:type="gramEnd"/>
      <w:r w:rsidRPr="000D7CA4">
        <w:rPr>
          <w:rFonts w:ascii="Arial" w:hAnsi="Arial" w:cs="Arial"/>
          <w:i/>
          <w:sz w:val="16"/>
          <w:szCs w:val="16"/>
        </w:rPr>
        <w:t>для ИП), E-mail, тел./факс Заявителя)</w:t>
      </w:r>
    </w:p>
    <w:p w14:paraId="08C69155" w14:textId="77777777" w:rsidR="00325CAE" w:rsidRPr="00A30BE9" w:rsidRDefault="00325CAE" w:rsidP="00325CAE">
      <w:pPr>
        <w:pStyle w:val="ConsPlusNonformat"/>
        <w:jc w:val="both"/>
        <w:rPr>
          <w:rFonts w:ascii="Arial" w:hAnsi="Arial" w:cs="Arial"/>
          <w:sz w:val="24"/>
          <w:szCs w:val="24"/>
        </w:rPr>
      </w:pPr>
    </w:p>
    <w:p w14:paraId="44C22C7D"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представляет   заявку   на   участие   в   конкурсе   на  право  заключения</w:t>
      </w:r>
    </w:p>
    <w:p w14:paraId="6831A39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концессионного  соглашения  для  строительства  и  реконструкции,  а  также</w:t>
      </w:r>
    </w:p>
    <w:p w14:paraId="535E563C"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пользования объектом муниципальной собственности.</w:t>
      </w:r>
    </w:p>
    <w:p w14:paraId="651F2F56" w14:textId="77777777" w:rsidR="00325CAE" w:rsidRPr="00A30BE9" w:rsidRDefault="00325CAE" w:rsidP="00325CAE">
      <w:pPr>
        <w:pStyle w:val="ConsPlusNonformat"/>
        <w:jc w:val="both"/>
        <w:rPr>
          <w:rFonts w:ascii="Arial" w:hAnsi="Arial" w:cs="Arial"/>
          <w:sz w:val="24"/>
          <w:szCs w:val="24"/>
        </w:rPr>
      </w:pPr>
    </w:p>
    <w:p w14:paraId="7867D38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w:t>
      </w:r>
    </w:p>
    <w:p w14:paraId="422AC15A" w14:textId="77777777" w:rsidR="00325CAE" w:rsidRPr="000D7CA4" w:rsidRDefault="00325CAE" w:rsidP="00D954F6">
      <w:pPr>
        <w:pStyle w:val="ConsPlusNonformat"/>
        <w:jc w:val="center"/>
        <w:rPr>
          <w:rFonts w:ascii="Arial" w:hAnsi="Arial" w:cs="Arial"/>
          <w:i/>
          <w:sz w:val="16"/>
          <w:szCs w:val="16"/>
        </w:rPr>
      </w:pPr>
      <w:r w:rsidRPr="000D7CA4">
        <w:rPr>
          <w:rFonts w:ascii="Arial" w:hAnsi="Arial" w:cs="Arial"/>
          <w:i/>
          <w:sz w:val="16"/>
          <w:szCs w:val="16"/>
        </w:rPr>
        <w:t>(наименование, юридический адрес</w:t>
      </w:r>
      <w:r w:rsidR="00D954F6" w:rsidRPr="000D7CA4">
        <w:rPr>
          <w:rFonts w:ascii="Arial" w:hAnsi="Arial" w:cs="Arial"/>
          <w:i/>
          <w:sz w:val="16"/>
          <w:szCs w:val="16"/>
        </w:rPr>
        <w:t xml:space="preserve">, адрес места регистрации </w:t>
      </w:r>
      <w:proofErr w:type="gramStart"/>
      <w:r w:rsidR="00D954F6" w:rsidRPr="000D7CA4">
        <w:rPr>
          <w:rFonts w:ascii="Arial" w:hAnsi="Arial" w:cs="Arial"/>
          <w:i/>
          <w:sz w:val="16"/>
          <w:szCs w:val="16"/>
        </w:rPr>
        <w:t>проживания(</w:t>
      </w:r>
      <w:proofErr w:type="gramEnd"/>
      <w:r w:rsidR="00D954F6" w:rsidRPr="000D7CA4">
        <w:rPr>
          <w:rFonts w:ascii="Arial" w:hAnsi="Arial" w:cs="Arial"/>
          <w:i/>
          <w:sz w:val="16"/>
          <w:szCs w:val="16"/>
        </w:rPr>
        <w:t>для ИП)</w:t>
      </w:r>
      <w:r w:rsidRPr="000D7CA4">
        <w:rPr>
          <w:rFonts w:ascii="Arial" w:hAnsi="Arial" w:cs="Arial"/>
          <w:i/>
          <w:sz w:val="16"/>
          <w:szCs w:val="16"/>
        </w:rPr>
        <w:t>, E-mail, тел./факс Заявителя)</w:t>
      </w:r>
    </w:p>
    <w:p w14:paraId="7D487554" w14:textId="77777777" w:rsidR="00325CAE" w:rsidRPr="00A30BE9" w:rsidRDefault="00325CAE" w:rsidP="00325CAE">
      <w:pPr>
        <w:pStyle w:val="ConsPlusNonformat"/>
        <w:jc w:val="both"/>
        <w:rPr>
          <w:rFonts w:ascii="Arial" w:hAnsi="Arial" w:cs="Arial"/>
          <w:sz w:val="24"/>
          <w:szCs w:val="24"/>
        </w:rPr>
      </w:pPr>
    </w:p>
    <w:p w14:paraId="5FCA1D5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подтверждает:</w:t>
      </w:r>
    </w:p>
    <w:p w14:paraId="67D455F7"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xml:space="preserve">-  </w:t>
      </w:r>
      <w:proofErr w:type="gramStart"/>
      <w:r w:rsidRPr="00A30BE9">
        <w:rPr>
          <w:rFonts w:ascii="Arial" w:hAnsi="Arial" w:cs="Arial"/>
          <w:sz w:val="24"/>
          <w:szCs w:val="24"/>
        </w:rPr>
        <w:t>согласие  на</w:t>
      </w:r>
      <w:proofErr w:type="gramEnd"/>
      <w:r w:rsidRPr="00A30BE9">
        <w:rPr>
          <w:rFonts w:ascii="Arial" w:hAnsi="Arial" w:cs="Arial"/>
          <w:sz w:val="24"/>
          <w:szCs w:val="24"/>
        </w:rPr>
        <w:t xml:space="preserve">  участие в конкурсе на условиях, установленных в конкурсной</w:t>
      </w:r>
    </w:p>
    <w:p w14:paraId="57F2C9E2"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документации;</w:t>
      </w:r>
    </w:p>
    <w:p w14:paraId="1837C52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обязательное исполнение условий конкурсной документации;</w:t>
      </w:r>
    </w:p>
    <w:p w14:paraId="2E946D00"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xml:space="preserve">- достоверность и полноту </w:t>
      </w:r>
      <w:proofErr w:type="gramStart"/>
      <w:r w:rsidRPr="00A30BE9">
        <w:rPr>
          <w:rFonts w:ascii="Arial" w:hAnsi="Arial" w:cs="Arial"/>
          <w:sz w:val="24"/>
          <w:szCs w:val="24"/>
        </w:rPr>
        <w:t>всей  информации</w:t>
      </w:r>
      <w:proofErr w:type="gramEnd"/>
      <w:r w:rsidRPr="00A30BE9">
        <w:rPr>
          <w:rFonts w:ascii="Arial" w:hAnsi="Arial" w:cs="Arial"/>
          <w:sz w:val="24"/>
          <w:szCs w:val="24"/>
        </w:rPr>
        <w:t xml:space="preserve"> и документации, представленных в</w:t>
      </w:r>
    </w:p>
    <w:p w14:paraId="0F26531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составе заявки, включая приложения;</w:t>
      </w:r>
    </w:p>
    <w:p w14:paraId="4C4DAA9C"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отсутствие  процедур  ликвидации  или  банкротства в отношении Заявителя;</w:t>
      </w:r>
    </w:p>
    <w:p w14:paraId="5A97110A"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уплату  Заявителем всех причитающихся в соответствии с законодательством</w:t>
      </w:r>
    </w:p>
    <w:p w14:paraId="70759BD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Российской   Федерации  налогов  и  сборов,  за  исключением  добросовестно</w:t>
      </w:r>
    </w:p>
    <w:p w14:paraId="6AE7DCC5" w14:textId="77777777" w:rsidR="00D954F6"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оспариваемых налогов и сборов</w:t>
      </w:r>
      <w:r w:rsidR="00D954F6" w:rsidRPr="00A30BE9">
        <w:rPr>
          <w:rFonts w:ascii="Arial" w:hAnsi="Arial" w:cs="Arial"/>
          <w:sz w:val="24"/>
          <w:szCs w:val="24"/>
        </w:rPr>
        <w:t>;</w:t>
      </w:r>
    </w:p>
    <w:p w14:paraId="5C0D59CA" w14:textId="77777777" w:rsidR="00325CAE" w:rsidRPr="00A30BE9" w:rsidRDefault="00D954F6" w:rsidP="00325CAE">
      <w:pPr>
        <w:pStyle w:val="ConsPlusNonformat"/>
        <w:jc w:val="both"/>
        <w:rPr>
          <w:rFonts w:ascii="Arial" w:hAnsi="Arial" w:cs="Arial"/>
          <w:sz w:val="24"/>
          <w:szCs w:val="24"/>
        </w:rPr>
      </w:pPr>
      <w:r w:rsidRPr="00A30BE9">
        <w:rPr>
          <w:rFonts w:ascii="Arial" w:hAnsi="Arial" w:cs="Arial"/>
          <w:sz w:val="24"/>
          <w:szCs w:val="24"/>
        </w:rPr>
        <w:t xml:space="preserve">- отсутствие задолженности </w:t>
      </w:r>
      <w:r w:rsidR="00845DB0" w:rsidRPr="00A30BE9">
        <w:rPr>
          <w:rFonts w:ascii="Arial" w:hAnsi="Arial" w:cs="Arial"/>
          <w:sz w:val="24"/>
          <w:szCs w:val="24"/>
        </w:rPr>
        <w:t>в бюджет МО «Город Мирный» Мирнинского района Республики Саха (Якутия)</w:t>
      </w:r>
      <w:r w:rsidR="00325CAE" w:rsidRPr="00A30BE9">
        <w:rPr>
          <w:rFonts w:ascii="Arial" w:hAnsi="Arial" w:cs="Arial"/>
          <w:sz w:val="24"/>
          <w:szCs w:val="24"/>
        </w:rPr>
        <w:t>.</w:t>
      </w:r>
    </w:p>
    <w:p w14:paraId="073A8DB4"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Принимая решение об участии в конкурсе, даю согласие городской Администрации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заявке, на совершение действий, предусмотренных пунктом 3 статьи 3 Федерального закона от 27 июля 2006 № 152-ФЗ «О персональных данных», со сведениями, представленными мной для участия на объявленном конкурсе.</w:t>
      </w:r>
    </w:p>
    <w:p w14:paraId="6C5AD468"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14:paraId="73938573"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Отзыв настоящего согласия производится в порядке, предусмотренном действующим законодательством Российской Федерации.</w:t>
      </w:r>
    </w:p>
    <w:p w14:paraId="7D738DBA" w14:textId="77777777" w:rsidR="00325CAE" w:rsidRPr="00A30BE9" w:rsidRDefault="00325CAE" w:rsidP="00325CAE">
      <w:pPr>
        <w:pStyle w:val="ConsPlusNonformat"/>
        <w:jc w:val="both"/>
        <w:rPr>
          <w:rFonts w:ascii="Arial" w:hAnsi="Arial" w:cs="Arial"/>
          <w:sz w:val="24"/>
          <w:szCs w:val="24"/>
        </w:rPr>
      </w:pPr>
    </w:p>
    <w:p w14:paraId="551109A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____________________________/___________     "__" ________ 202</w:t>
      </w:r>
      <w:r w:rsidR="00E06A4F">
        <w:rPr>
          <w:rFonts w:ascii="Arial" w:hAnsi="Arial" w:cs="Arial"/>
          <w:sz w:val="24"/>
          <w:szCs w:val="24"/>
        </w:rPr>
        <w:t>2</w:t>
      </w:r>
      <w:r w:rsidRPr="00A30BE9">
        <w:rPr>
          <w:rFonts w:ascii="Arial" w:hAnsi="Arial" w:cs="Arial"/>
          <w:sz w:val="24"/>
          <w:szCs w:val="24"/>
        </w:rPr>
        <w:t xml:space="preserve"> г.</w:t>
      </w:r>
    </w:p>
    <w:p w14:paraId="09AB8FCE" w14:textId="77777777" w:rsidR="00325CAE" w:rsidRPr="000D7CA4" w:rsidRDefault="00325CAE" w:rsidP="00325CAE">
      <w:pPr>
        <w:pStyle w:val="ConsPlusNonformat"/>
        <w:jc w:val="both"/>
        <w:rPr>
          <w:rFonts w:ascii="Arial" w:hAnsi="Arial" w:cs="Arial"/>
          <w:i/>
          <w:sz w:val="16"/>
          <w:szCs w:val="16"/>
        </w:rPr>
      </w:pPr>
      <w:r w:rsidRPr="000D7CA4">
        <w:rPr>
          <w:rFonts w:ascii="Arial" w:hAnsi="Arial" w:cs="Arial"/>
          <w:i/>
          <w:sz w:val="16"/>
          <w:szCs w:val="16"/>
        </w:rPr>
        <w:t>Заявитель (Ф.И.О., должность) (подпись)</w:t>
      </w:r>
    </w:p>
    <w:p w14:paraId="15B8804B" w14:textId="77777777" w:rsidR="00325CAE" w:rsidRPr="000D7CA4" w:rsidRDefault="00325CAE" w:rsidP="00325CAE">
      <w:pPr>
        <w:pStyle w:val="ConsPlusNonformat"/>
        <w:jc w:val="both"/>
        <w:rPr>
          <w:rFonts w:ascii="Arial" w:hAnsi="Arial" w:cs="Arial"/>
          <w:i/>
          <w:sz w:val="16"/>
          <w:szCs w:val="16"/>
        </w:rPr>
      </w:pPr>
      <w:r w:rsidRPr="000D7CA4">
        <w:rPr>
          <w:rFonts w:ascii="Arial" w:hAnsi="Arial" w:cs="Arial"/>
          <w:i/>
          <w:sz w:val="16"/>
          <w:szCs w:val="16"/>
        </w:rPr>
        <w:t>М.П.</w:t>
      </w:r>
      <w:r w:rsidR="00D954F6" w:rsidRPr="000D7CA4">
        <w:rPr>
          <w:rFonts w:ascii="Arial" w:hAnsi="Arial" w:cs="Arial"/>
          <w:i/>
          <w:sz w:val="16"/>
          <w:szCs w:val="16"/>
        </w:rPr>
        <w:t xml:space="preserve"> (при наличии)</w:t>
      </w:r>
    </w:p>
    <w:p w14:paraId="621E8866"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2</w:t>
      </w:r>
    </w:p>
    <w:p w14:paraId="48639203"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2EE55894" w14:textId="77777777" w:rsidR="00325CAE" w:rsidRPr="00A30BE9" w:rsidRDefault="00325CAE" w:rsidP="00325CAE">
      <w:pPr>
        <w:pStyle w:val="ConsPlusNormal"/>
        <w:jc w:val="both"/>
        <w:rPr>
          <w:sz w:val="24"/>
          <w:szCs w:val="24"/>
        </w:rPr>
      </w:pPr>
    </w:p>
    <w:p w14:paraId="2F83F74A" w14:textId="77777777" w:rsidR="00325CAE" w:rsidRPr="00A30BE9" w:rsidRDefault="00325CAE" w:rsidP="00325CAE">
      <w:pPr>
        <w:pStyle w:val="ConsPlusNormal"/>
        <w:jc w:val="right"/>
        <w:rPr>
          <w:sz w:val="24"/>
          <w:szCs w:val="24"/>
        </w:rPr>
      </w:pPr>
      <w:r w:rsidRPr="00A30BE9">
        <w:rPr>
          <w:sz w:val="24"/>
          <w:szCs w:val="24"/>
        </w:rPr>
        <w:t>Форма 2</w:t>
      </w:r>
    </w:p>
    <w:p w14:paraId="74B29D55" w14:textId="77777777" w:rsidR="00325CAE" w:rsidRPr="00A30BE9" w:rsidRDefault="00325CAE" w:rsidP="00325CAE">
      <w:pPr>
        <w:pStyle w:val="ConsPlusNormal"/>
        <w:jc w:val="both"/>
        <w:rPr>
          <w:sz w:val="24"/>
          <w:szCs w:val="24"/>
        </w:rPr>
      </w:pPr>
    </w:p>
    <w:p w14:paraId="034AC2B7" w14:textId="77777777" w:rsidR="00325CAE" w:rsidRPr="00A30BE9" w:rsidRDefault="00325CAE" w:rsidP="00325CAE">
      <w:pPr>
        <w:pStyle w:val="ConsPlusNormal"/>
        <w:jc w:val="center"/>
        <w:rPr>
          <w:sz w:val="24"/>
          <w:szCs w:val="24"/>
        </w:rPr>
      </w:pPr>
      <w:r w:rsidRPr="00A30BE9">
        <w:rPr>
          <w:sz w:val="24"/>
          <w:szCs w:val="24"/>
        </w:rPr>
        <w:t>"Анкета для участия в конкурсе"</w:t>
      </w:r>
    </w:p>
    <w:p w14:paraId="661C8B45" w14:textId="77777777" w:rsidR="00325CAE" w:rsidRPr="00A30BE9" w:rsidRDefault="00325CAE" w:rsidP="00325CAE">
      <w:pPr>
        <w:pStyle w:val="ConsPlusNormal"/>
        <w:jc w:val="both"/>
        <w:rPr>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493"/>
        <w:gridCol w:w="4535"/>
      </w:tblGrid>
      <w:tr w:rsidR="00325CAE" w:rsidRPr="00A30BE9" w14:paraId="5C0BAAD4" w14:textId="77777777" w:rsidTr="006D1975">
        <w:tc>
          <w:tcPr>
            <w:tcW w:w="576" w:type="dxa"/>
          </w:tcPr>
          <w:p w14:paraId="7017B706" w14:textId="77777777" w:rsidR="00325CAE" w:rsidRPr="00A30BE9" w:rsidRDefault="00325CAE" w:rsidP="00D954F6">
            <w:pPr>
              <w:pStyle w:val="ConsPlusNormal"/>
              <w:jc w:val="center"/>
              <w:rPr>
                <w:sz w:val="24"/>
                <w:szCs w:val="24"/>
              </w:rPr>
            </w:pPr>
            <w:r w:rsidRPr="00A30BE9">
              <w:rPr>
                <w:sz w:val="24"/>
                <w:szCs w:val="24"/>
              </w:rPr>
              <w:t>1</w:t>
            </w:r>
            <w:r w:rsidR="00D954F6" w:rsidRPr="00A30BE9">
              <w:rPr>
                <w:sz w:val="24"/>
                <w:szCs w:val="24"/>
              </w:rPr>
              <w:t>1.</w:t>
            </w:r>
          </w:p>
        </w:tc>
        <w:tc>
          <w:tcPr>
            <w:tcW w:w="4493" w:type="dxa"/>
          </w:tcPr>
          <w:p w14:paraId="58D553AB" w14:textId="77777777" w:rsidR="00325CAE" w:rsidRPr="00A30BE9" w:rsidRDefault="00325CAE" w:rsidP="00D954F6">
            <w:pPr>
              <w:pStyle w:val="ConsPlusNormal"/>
              <w:ind w:firstLine="0"/>
              <w:rPr>
                <w:sz w:val="24"/>
                <w:szCs w:val="24"/>
              </w:rPr>
            </w:pPr>
            <w:r w:rsidRPr="00A30BE9">
              <w:rPr>
                <w:sz w:val="24"/>
                <w:szCs w:val="24"/>
              </w:rPr>
              <w:t>Наименование (Ф.И.О.</w:t>
            </w:r>
            <w:r w:rsidR="00D954F6" w:rsidRPr="00A30BE9">
              <w:rPr>
                <w:sz w:val="24"/>
                <w:szCs w:val="24"/>
              </w:rPr>
              <w:t xml:space="preserve"> для ИП</w:t>
            </w:r>
            <w:r w:rsidRPr="00A30BE9">
              <w:rPr>
                <w:sz w:val="24"/>
                <w:szCs w:val="24"/>
              </w:rPr>
              <w:t>) Заявителя</w:t>
            </w:r>
          </w:p>
        </w:tc>
        <w:tc>
          <w:tcPr>
            <w:tcW w:w="4535" w:type="dxa"/>
          </w:tcPr>
          <w:p w14:paraId="0AF7B5F2" w14:textId="77777777" w:rsidR="00325CAE" w:rsidRPr="00A30BE9" w:rsidRDefault="00325CAE" w:rsidP="006D1975">
            <w:pPr>
              <w:pStyle w:val="ConsPlusNormal"/>
              <w:rPr>
                <w:sz w:val="24"/>
                <w:szCs w:val="24"/>
              </w:rPr>
            </w:pPr>
          </w:p>
        </w:tc>
      </w:tr>
      <w:tr w:rsidR="00D954F6" w:rsidRPr="00A30BE9" w14:paraId="6BDDCE8C" w14:textId="77777777" w:rsidTr="006D1975">
        <w:tc>
          <w:tcPr>
            <w:tcW w:w="576" w:type="dxa"/>
          </w:tcPr>
          <w:p w14:paraId="46A55D68" w14:textId="77777777" w:rsidR="00D954F6" w:rsidRPr="00A30BE9" w:rsidRDefault="00D954F6" w:rsidP="00D954F6">
            <w:pPr>
              <w:pStyle w:val="ConsPlusNormal"/>
              <w:jc w:val="center"/>
              <w:rPr>
                <w:sz w:val="24"/>
                <w:szCs w:val="24"/>
              </w:rPr>
            </w:pPr>
            <w:r w:rsidRPr="00A30BE9">
              <w:rPr>
                <w:sz w:val="24"/>
                <w:szCs w:val="24"/>
              </w:rPr>
              <w:t>,2.</w:t>
            </w:r>
          </w:p>
        </w:tc>
        <w:tc>
          <w:tcPr>
            <w:tcW w:w="4493" w:type="dxa"/>
          </w:tcPr>
          <w:p w14:paraId="50FD492E" w14:textId="77777777" w:rsidR="00D954F6" w:rsidRPr="00A30BE9" w:rsidRDefault="00D954F6" w:rsidP="00D954F6">
            <w:pPr>
              <w:pStyle w:val="ConsPlusNormal"/>
              <w:ind w:firstLine="0"/>
              <w:rPr>
                <w:sz w:val="24"/>
                <w:szCs w:val="24"/>
              </w:rPr>
            </w:pPr>
            <w:r w:rsidRPr="00A30BE9">
              <w:rPr>
                <w:sz w:val="24"/>
                <w:szCs w:val="24"/>
              </w:rPr>
              <w:t>ОГРН</w:t>
            </w:r>
          </w:p>
        </w:tc>
        <w:tc>
          <w:tcPr>
            <w:tcW w:w="4535" w:type="dxa"/>
          </w:tcPr>
          <w:p w14:paraId="1FED40DB" w14:textId="77777777" w:rsidR="00D954F6" w:rsidRPr="00A30BE9" w:rsidRDefault="00D954F6" w:rsidP="006D1975">
            <w:pPr>
              <w:pStyle w:val="ConsPlusNormal"/>
              <w:rPr>
                <w:sz w:val="24"/>
                <w:szCs w:val="24"/>
              </w:rPr>
            </w:pPr>
          </w:p>
        </w:tc>
      </w:tr>
      <w:tr w:rsidR="00325CAE" w:rsidRPr="00A30BE9" w14:paraId="205A0BCD" w14:textId="77777777" w:rsidTr="006D1975">
        <w:tc>
          <w:tcPr>
            <w:tcW w:w="576" w:type="dxa"/>
          </w:tcPr>
          <w:p w14:paraId="3749CB85" w14:textId="77777777" w:rsidR="00325CAE" w:rsidRPr="00A30BE9" w:rsidRDefault="00325CAE" w:rsidP="00D954F6">
            <w:pPr>
              <w:pStyle w:val="ConsPlusNormal"/>
              <w:jc w:val="center"/>
              <w:rPr>
                <w:sz w:val="24"/>
                <w:szCs w:val="24"/>
              </w:rPr>
            </w:pPr>
            <w:r w:rsidRPr="00A30BE9">
              <w:rPr>
                <w:sz w:val="24"/>
                <w:szCs w:val="24"/>
              </w:rPr>
              <w:t>2</w:t>
            </w:r>
            <w:r w:rsidR="00D954F6" w:rsidRPr="00A30BE9">
              <w:rPr>
                <w:sz w:val="24"/>
                <w:szCs w:val="24"/>
              </w:rPr>
              <w:t>3.</w:t>
            </w:r>
          </w:p>
        </w:tc>
        <w:tc>
          <w:tcPr>
            <w:tcW w:w="4493" w:type="dxa"/>
          </w:tcPr>
          <w:p w14:paraId="25116E22" w14:textId="77777777" w:rsidR="00325CAE" w:rsidRPr="00A30BE9" w:rsidRDefault="00325CAE" w:rsidP="00D954F6">
            <w:pPr>
              <w:pStyle w:val="ConsPlusNormal"/>
              <w:ind w:firstLine="0"/>
              <w:rPr>
                <w:sz w:val="24"/>
                <w:szCs w:val="24"/>
              </w:rPr>
            </w:pPr>
            <w:r w:rsidRPr="00A30BE9">
              <w:rPr>
                <w:sz w:val="24"/>
                <w:szCs w:val="24"/>
              </w:rPr>
              <w:t>ИНН/КПП</w:t>
            </w:r>
          </w:p>
        </w:tc>
        <w:tc>
          <w:tcPr>
            <w:tcW w:w="4535" w:type="dxa"/>
          </w:tcPr>
          <w:p w14:paraId="28BAC666" w14:textId="77777777" w:rsidR="00325CAE" w:rsidRPr="00A30BE9" w:rsidRDefault="00325CAE" w:rsidP="006D1975">
            <w:pPr>
              <w:pStyle w:val="ConsPlusNormal"/>
              <w:rPr>
                <w:sz w:val="24"/>
                <w:szCs w:val="24"/>
              </w:rPr>
            </w:pPr>
          </w:p>
        </w:tc>
      </w:tr>
      <w:tr w:rsidR="00325CAE" w:rsidRPr="00A30BE9" w14:paraId="0B0F0791" w14:textId="77777777" w:rsidTr="006D1975">
        <w:tc>
          <w:tcPr>
            <w:tcW w:w="576" w:type="dxa"/>
          </w:tcPr>
          <w:p w14:paraId="39837BA8" w14:textId="77777777" w:rsidR="00325CAE" w:rsidRPr="00A30BE9" w:rsidRDefault="00325CAE" w:rsidP="00D954F6">
            <w:pPr>
              <w:pStyle w:val="ConsPlusNormal"/>
              <w:jc w:val="center"/>
              <w:rPr>
                <w:sz w:val="24"/>
                <w:szCs w:val="24"/>
              </w:rPr>
            </w:pPr>
            <w:r w:rsidRPr="00A30BE9">
              <w:rPr>
                <w:sz w:val="24"/>
                <w:szCs w:val="24"/>
              </w:rPr>
              <w:t>3</w:t>
            </w:r>
            <w:r w:rsidR="00D954F6" w:rsidRPr="00A30BE9">
              <w:rPr>
                <w:sz w:val="24"/>
                <w:szCs w:val="24"/>
              </w:rPr>
              <w:t>4.</w:t>
            </w:r>
          </w:p>
        </w:tc>
        <w:tc>
          <w:tcPr>
            <w:tcW w:w="4493" w:type="dxa"/>
          </w:tcPr>
          <w:p w14:paraId="042BC11D" w14:textId="77777777" w:rsidR="00325CAE" w:rsidRPr="00A30BE9" w:rsidRDefault="00325CAE" w:rsidP="00D954F6">
            <w:pPr>
              <w:pStyle w:val="ConsPlusNormal"/>
              <w:ind w:firstLine="0"/>
              <w:rPr>
                <w:sz w:val="24"/>
                <w:szCs w:val="24"/>
              </w:rPr>
            </w:pPr>
            <w:r w:rsidRPr="00A30BE9">
              <w:rPr>
                <w:sz w:val="24"/>
                <w:szCs w:val="24"/>
              </w:rPr>
              <w:t>Юридический адрес</w:t>
            </w:r>
            <w:r w:rsidR="00D954F6" w:rsidRPr="00A30BE9">
              <w:rPr>
                <w:sz w:val="24"/>
                <w:szCs w:val="24"/>
              </w:rPr>
              <w:t>/ адрес места регистрации проживания (для ИП)</w:t>
            </w:r>
          </w:p>
        </w:tc>
        <w:tc>
          <w:tcPr>
            <w:tcW w:w="4535" w:type="dxa"/>
          </w:tcPr>
          <w:p w14:paraId="1D9C2A49" w14:textId="77777777" w:rsidR="00325CAE" w:rsidRPr="00A30BE9" w:rsidRDefault="00325CAE" w:rsidP="006D1975">
            <w:pPr>
              <w:pStyle w:val="ConsPlusNormal"/>
              <w:rPr>
                <w:sz w:val="24"/>
                <w:szCs w:val="24"/>
              </w:rPr>
            </w:pPr>
          </w:p>
        </w:tc>
      </w:tr>
      <w:tr w:rsidR="00325CAE" w:rsidRPr="00A30BE9" w14:paraId="66E09230" w14:textId="77777777" w:rsidTr="006D1975">
        <w:tc>
          <w:tcPr>
            <w:tcW w:w="576" w:type="dxa"/>
          </w:tcPr>
          <w:p w14:paraId="5AA1FF5F" w14:textId="77777777" w:rsidR="00325CAE" w:rsidRPr="00A30BE9" w:rsidRDefault="00325CAE" w:rsidP="00D954F6">
            <w:pPr>
              <w:pStyle w:val="ConsPlusNormal"/>
              <w:jc w:val="center"/>
              <w:rPr>
                <w:sz w:val="24"/>
                <w:szCs w:val="24"/>
              </w:rPr>
            </w:pPr>
            <w:r w:rsidRPr="00A30BE9">
              <w:rPr>
                <w:sz w:val="24"/>
                <w:szCs w:val="24"/>
              </w:rPr>
              <w:t>4</w:t>
            </w:r>
            <w:r w:rsidR="00D954F6" w:rsidRPr="00A30BE9">
              <w:rPr>
                <w:sz w:val="24"/>
                <w:szCs w:val="24"/>
              </w:rPr>
              <w:t>5.</w:t>
            </w:r>
          </w:p>
        </w:tc>
        <w:tc>
          <w:tcPr>
            <w:tcW w:w="4493" w:type="dxa"/>
          </w:tcPr>
          <w:p w14:paraId="13CEB41C" w14:textId="77777777" w:rsidR="00325CAE" w:rsidRPr="00A30BE9" w:rsidRDefault="00325CAE" w:rsidP="00D954F6">
            <w:pPr>
              <w:pStyle w:val="ConsPlusNormal"/>
              <w:ind w:firstLine="0"/>
              <w:rPr>
                <w:sz w:val="24"/>
                <w:szCs w:val="24"/>
              </w:rPr>
            </w:pPr>
            <w:r w:rsidRPr="00A30BE9">
              <w:rPr>
                <w:sz w:val="24"/>
                <w:szCs w:val="24"/>
              </w:rPr>
              <w:t>Почтовый адрес</w:t>
            </w:r>
          </w:p>
        </w:tc>
        <w:tc>
          <w:tcPr>
            <w:tcW w:w="4535" w:type="dxa"/>
          </w:tcPr>
          <w:p w14:paraId="7BE04C6B" w14:textId="77777777" w:rsidR="00325CAE" w:rsidRPr="00A30BE9" w:rsidRDefault="00325CAE" w:rsidP="006D1975">
            <w:pPr>
              <w:pStyle w:val="ConsPlusNormal"/>
              <w:rPr>
                <w:sz w:val="24"/>
                <w:szCs w:val="24"/>
              </w:rPr>
            </w:pPr>
          </w:p>
        </w:tc>
      </w:tr>
      <w:tr w:rsidR="00325CAE" w:rsidRPr="00A30BE9" w14:paraId="70FE077F" w14:textId="77777777" w:rsidTr="006D1975">
        <w:tc>
          <w:tcPr>
            <w:tcW w:w="576" w:type="dxa"/>
          </w:tcPr>
          <w:p w14:paraId="50553C3D" w14:textId="77777777" w:rsidR="00325CAE" w:rsidRPr="00A30BE9" w:rsidRDefault="00325CAE" w:rsidP="006D1975">
            <w:pPr>
              <w:pStyle w:val="ConsPlusNormal"/>
              <w:jc w:val="center"/>
              <w:rPr>
                <w:sz w:val="24"/>
                <w:szCs w:val="24"/>
              </w:rPr>
            </w:pPr>
            <w:r w:rsidRPr="00A30BE9">
              <w:rPr>
                <w:sz w:val="24"/>
                <w:szCs w:val="24"/>
              </w:rPr>
              <w:t>5</w:t>
            </w:r>
            <w:r w:rsidR="00D954F6" w:rsidRPr="00A30BE9">
              <w:rPr>
                <w:sz w:val="24"/>
                <w:szCs w:val="24"/>
              </w:rPr>
              <w:t>6</w:t>
            </w:r>
            <w:r w:rsidRPr="00A30BE9">
              <w:rPr>
                <w:sz w:val="24"/>
                <w:szCs w:val="24"/>
              </w:rPr>
              <w:t>.</w:t>
            </w:r>
          </w:p>
        </w:tc>
        <w:tc>
          <w:tcPr>
            <w:tcW w:w="4493" w:type="dxa"/>
          </w:tcPr>
          <w:p w14:paraId="70F4D336" w14:textId="77777777" w:rsidR="00325CAE" w:rsidRPr="00A30BE9" w:rsidRDefault="00325CAE" w:rsidP="00D954F6">
            <w:pPr>
              <w:pStyle w:val="ConsPlusNormal"/>
              <w:ind w:firstLine="0"/>
              <w:rPr>
                <w:sz w:val="24"/>
                <w:szCs w:val="24"/>
              </w:rPr>
            </w:pPr>
            <w:proofErr w:type="spellStart"/>
            <w:r w:rsidRPr="00A30BE9">
              <w:rPr>
                <w:sz w:val="24"/>
                <w:szCs w:val="24"/>
              </w:rPr>
              <w:t>e-mail</w:t>
            </w:r>
            <w:proofErr w:type="spellEnd"/>
          </w:p>
        </w:tc>
        <w:tc>
          <w:tcPr>
            <w:tcW w:w="4535" w:type="dxa"/>
          </w:tcPr>
          <w:p w14:paraId="7B57C3C3" w14:textId="77777777" w:rsidR="00325CAE" w:rsidRPr="00A30BE9" w:rsidRDefault="00325CAE" w:rsidP="006D1975">
            <w:pPr>
              <w:pStyle w:val="ConsPlusNormal"/>
              <w:rPr>
                <w:sz w:val="24"/>
                <w:szCs w:val="24"/>
              </w:rPr>
            </w:pPr>
          </w:p>
        </w:tc>
      </w:tr>
      <w:tr w:rsidR="00325CAE" w:rsidRPr="00A30BE9" w14:paraId="2506A6B5" w14:textId="77777777" w:rsidTr="006D1975">
        <w:tc>
          <w:tcPr>
            <w:tcW w:w="576" w:type="dxa"/>
          </w:tcPr>
          <w:p w14:paraId="5C72967C" w14:textId="77777777" w:rsidR="00325CAE" w:rsidRPr="00A30BE9" w:rsidRDefault="00325CAE" w:rsidP="006D1975">
            <w:pPr>
              <w:pStyle w:val="ConsPlusNormal"/>
              <w:jc w:val="center"/>
              <w:rPr>
                <w:sz w:val="24"/>
                <w:szCs w:val="24"/>
              </w:rPr>
            </w:pPr>
            <w:r w:rsidRPr="00A30BE9">
              <w:rPr>
                <w:sz w:val="24"/>
                <w:szCs w:val="24"/>
              </w:rPr>
              <w:t>6</w:t>
            </w:r>
            <w:r w:rsidR="00D954F6" w:rsidRPr="00A30BE9">
              <w:rPr>
                <w:sz w:val="24"/>
                <w:szCs w:val="24"/>
              </w:rPr>
              <w:t>7</w:t>
            </w:r>
            <w:r w:rsidRPr="00A30BE9">
              <w:rPr>
                <w:sz w:val="24"/>
                <w:szCs w:val="24"/>
              </w:rPr>
              <w:t>.</w:t>
            </w:r>
          </w:p>
        </w:tc>
        <w:tc>
          <w:tcPr>
            <w:tcW w:w="4493" w:type="dxa"/>
          </w:tcPr>
          <w:p w14:paraId="3303FCEC" w14:textId="77777777" w:rsidR="00325CAE" w:rsidRPr="00A30BE9" w:rsidRDefault="00325CAE" w:rsidP="00D954F6">
            <w:pPr>
              <w:pStyle w:val="ConsPlusNormal"/>
              <w:ind w:firstLine="0"/>
              <w:rPr>
                <w:sz w:val="24"/>
                <w:szCs w:val="24"/>
              </w:rPr>
            </w:pPr>
            <w:r w:rsidRPr="00A30BE9">
              <w:rPr>
                <w:sz w:val="24"/>
                <w:szCs w:val="24"/>
              </w:rPr>
              <w:t>Банковские реквизиты</w:t>
            </w:r>
          </w:p>
        </w:tc>
        <w:tc>
          <w:tcPr>
            <w:tcW w:w="4535" w:type="dxa"/>
          </w:tcPr>
          <w:p w14:paraId="3B0AB676" w14:textId="77777777" w:rsidR="00325CAE" w:rsidRPr="00A30BE9" w:rsidRDefault="00325CAE" w:rsidP="006D1975">
            <w:pPr>
              <w:pStyle w:val="ConsPlusNormal"/>
              <w:rPr>
                <w:sz w:val="24"/>
                <w:szCs w:val="24"/>
              </w:rPr>
            </w:pPr>
          </w:p>
        </w:tc>
      </w:tr>
      <w:tr w:rsidR="00325CAE" w:rsidRPr="00A30BE9" w14:paraId="30F53B78" w14:textId="77777777" w:rsidTr="006D1975">
        <w:tc>
          <w:tcPr>
            <w:tcW w:w="576" w:type="dxa"/>
          </w:tcPr>
          <w:p w14:paraId="0B363F6E" w14:textId="77777777" w:rsidR="00325CAE" w:rsidRPr="00A30BE9" w:rsidRDefault="00325CAE" w:rsidP="006D1975">
            <w:pPr>
              <w:pStyle w:val="ConsPlusNormal"/>
              <w:jc w:val="center"/>
              <w:rPr>
                <w:sz w:val="24"/>
                <w:szCs w:val="24"/>
              </w:rPr>
            </w:pPr>
            <w:r w:rsidRPr="00A30BE9">
              <w:rPr>
                <w:sz w:val="24"/>
                <w:szCs w:val="24"/>
              </w:rPr>
              <w:t>7</w:t>
            </w:r>
            <w:r w:rsidR="00D954F6" w:rsidRPr="00A30BE9">
              <w:rPr>
                <w:sz w:val="24"/>
                <w:szCs w:val="24"/>
              </w:rPr>
              <w:t>8</w:t>
            </w:r>
            <w:r w:rsidRPr="00A30BE9">
              <w:rPr>
                <w:sz w:val="24"/>
                <w:szCs w:val="24"/>
              </w:rPr>
              <w:t>.</w:t>
            </w:r>
          </w:p>
        </w:tc>
        <w:tc>
          <w:tcPr>
            <w:tcW w:w="4493" w:type="dxa"/>
          </w:tcPr>
          <w:p w14:paraId="3B2C11FD" w14:textId="77777777" w:rsidR="00325CAE" w:rsidRPr="00A30BE9" w:rsidRDefault="00325CAE" w:rsidP="00D954F6">
            <w:pPr>
              <w:pStyle w:val="ConsPlusNormal"/>
              <w:ind w:firstLine="0"/>
              <w:rPr>
                <w:sz w:val="24"/>
                <w:szCs w:val="24"/>
              </w:rPr>
            </w:pPr>
            <w:r w:rsidRPr="00A30BE9">
              <w:rPr>
                <w:sz w:val="24"/>
                <w:szCs w:val="24"/>
              </w:rPr>
              <w:t>Данные о регистрации</w:t>
            </w:r>
          </w:p>
        </w:tc>
        <w:tc>
          <w:tcPr>
            <w:tcW w:w="4535" w:type="dxa"/>
          </w:tcPr>
          <w:p w14:paraId="24BAE523" w14:textId="77777777" w:rsidR="00325CAE" w:rsidRPr="00A30BE9" w:rsidRDefault="00325CAE" w:rsidP="006D1975">
            <w:pPr>
              <w:pStyle w:val="ConsPlusNormal"/>
              <w:rPr>
                <w:sz w:val="24"/>
                <w:szCs w:val="24"/>
              </w:rPr>
            </w:pPr>
          </w:p>
        </w:tc>
      </w:tr>
      <w:tr w:rsidR="00325CAE" w:rsidRPr="00A30BE9" w14:paraId="33CF5442" w14:textId="77777777" w:rsidTr="006D1975">
        <w:tc>
          <w:tcPr>
            <w:tcW w:w="576" w:type="dxa"/>
          </w:tcPr>
          <w:p w14:paraId="4AF73692" w14:textId="77777777" w:rsidR="00325CAE" w:rsidRPr="00A30BE9" w:rsidRDefault="00325CAE" w:rsidP="006D1975">
            <w:pPr>
              <w:pStyle w:val="ConsPlusNormal"/>
              <w:jc w:val="center"/>
              <w:rPr>
                <w:sz w:val="24"/>
                <w:szCs w:val="24"/>
              </w:rPr>
            </w:pPr>
            <w:r w:rsidRPr="00A30BE9">
              <w:rPr>
                <w:sz w:val="24"/>
                <w:szCs w:val="24"/>
              </w:rPr>
              <w:t>8</w:t>
            </w:r>
            <w:r w:rsidR="00D954F6" w:rsidRPr="00A30BE9">
              <w:rPr>
                <w:sz w:val="24"/>
                <w:szCs w:val="24"/>
              </w:rPr>
              <w:t>9</w:t>
            </w:r>
            <w:r w:rsidRPr="00A30BE9">
              <w:rPr>
                <w:sz w:val="24"/>
                <w:szCs w:val="24"/>
              </w:rPr>
              <w:t>.</w:t>
            </w:r>
          </w:p>
        </w:tc>
        <w:tc>
          <w:tcPr>
            <w:tcW w:w="4493" w:type="dxa"/>
          </w:tcPr>
          <w:p w14:paraId="08F55FED" w14:textId="77777777" w:rsidR="00325CAE" w:rsidRPr="00A30BE9" w:rsidRDefault="00325CAE" w:rsidP="00D954F6">
            <w:pPr>
              <w:pStyle w:val="ConsPlusNormal"/>
              <w:ind w:firstLine="0"/>
              <w:rPr>
                <w:sz w:val="24"/>
                <w:szCs w:val="24"/>
              </w:rPr>
            </w:pPr>
            <w:r w:rsidRPr="00A30BE9">
              <w:rPr>
                <w:sz w:val="24"/>
                <w:szCs w:val="24"/>
              </w:rPr>
              <w:t>Организационно-правовая форма</w:t>
            </w:r>
            <w:r w:rsidR="00D954F6" w:rsidRPr="00A30BE9">
              <w:rPr>
                <w:sz w:val="24"/>
                <w:szCs w:val="24"/>
              </w:rPr>
              <w:t xml:space="preserve"> (для юридических лиц)</w:t>
            </w:r>
          </w:p>
        </w:tc>
        <w:tc>
          <w:tcPr>
            <w:tcW w:w="4535" w:type="dxa"/>
          </w:tcPr>
          <w:p w14:paraId="486DB541" w14:textId="77777777" w:rsidR="00325CAE" w:rsidRPr="00A30BE9" w:rsidRDefault="00325CAE" w:rsidP="006D1975">
            <w:pPr>
              <w:pStyle w:val="ConsPlusNormal"/>
              <w:rPr>
                <w:sz w:val="24"/>
                <w:szCs w:val="24"/>
              </w:rPr>
            </w:pPr>
          </w:p>
        </w:tc>
      </w:tr>
      <w:tr w:rsidR="00325CAE" w:rsidRPr="00A30BE9" w14:paraId="0E8314BE" w14:textId="77777777" w:rsidTr="006D1975">
        <w:tc>
          <w:tcPr>
            <w:tcW w:w="576" w:type="dxa"/>
          </w:tcPr>
          <w:p w14:paraId="33E0330E" w14:textId="77777777" w:rsidR="00325CAE" w:rsidRPr="00A30BE9" w:rsidRDefault="00325CAE" w:rsidP="006D1975">
            <w:pPr>
              <w:pStyle w:val="ConsPlusNormal"/>
              <w:jc w:val="center"/>
              <w:rPr>
                <w:sz w:val="24"/>
                <w:szCs w:val="24"/>
              </w:rPr>
            </w:pPr>
            <w:r w:rsidRPr="00A30BE9">
              <w:rPr>
                <w:sz w:val="24"/>
                <w:szCs w:val="24"/>
              </w:rPr>
              <w:t>9</w:t>
            </w:r>
            <w:r w:rsidR="00D954F6" w:rsidRPr="00A30BE9">
              <w:rPr>
                <w:sz w:val="24"/>
                <w:szCs w:val="24"/>
              </w:rPr>
              <w:t>10</w:t>
            </w:r>
            <w:r w:rsidRPr="00A30BE9">
              <w:rPr>
                <w:sz w:val="24"/>
                <w:szCs w:val="24"/>
              </w:rPr>
              <w:t>.</w:t>
            </w:r>
          </w:p>
        </w:tc>
        <w:tc>
          <w:tcPr>
            <w:tcW w:w="4493" w:type="dxa"/>
          </w:tcPr>
          <w:p w14:paraId="3B137A13" w14:textId="77777777" w:rsidR="00325CAE" w:rsidRPr="00A30BE9" w:rsidRDefault="00325CAE" w:rsidP="00D954F6">
            <w:pPr>
              <w:pStyle w:val="ConsPlusNormal"/>
              <w:ind w:firstLine="0"/>
              <w:jc w:val="both"/>
              <w:rPr>
                <w:sz w:val="24"/>
                <w:szCs w:val="24"/>
              </w:rPr>
            </w:pPr>
            <w:r w:rsidRPr="00A30BE9">
              <w:rPr>
                <w:sz w:val="24"/>
                <w:szCs w:val="24"/>
              </w:rPr>
              <w:t>Сведения о руководителях (Ф.И.О. руководителя)</w:t>
            </w:r>
            <w:r w:rsidR="00D954F6" w:rsidRPr="00A30BE9">
              <w:rPr>
                <w:sz w:val="24"/>
                <w:szCs w:val="24"/>
              </w:rPr>
              <w:t xml:space="preserve"> (для юридических лиц)</w:t>
            </w:r>
          </w:p>
        </w:tc>
        <w:tc>
          <w:tcPr>
            <w:tcW w:w="4535" w:type="dxa"/>
          </w:tcPr>
          <w:p w14:paraId="753F0A82" w14:textId="77777777" w:rsidR="00325CAE" w:rsidRPr="00A30BE9" w:rsidRDefault="00325CAE" w:rsidP="006D1975">
            <w:pPr>
              <w:pStyle w:val="ConsPlusNormal"/>
              <w:rPr>
                <w:sz w:val="24"/>
                <w:szCs w:val="24"/>
              </w:rPr>
            </w:pPr>
          </w:p>
        </w:tc>
      </w:tr>
    </w:tbl>
    <w:p w14:paraId="55BF65B5" w14:textId="77777777" w:rsidR="00325CAE" w:rsidRPr="00A30BE9" w:rsidRDefault="00325CAE" w:rsidP="00325CAE">
      <w:pPr>
        <w:pStyle w:val="ConsPlusNormal"/>
        <w:jc w:val="both"/>
        <w:rPr>
          <w:sz w:val="24"/>
          <w:szCs w:val="24"/>
        </w:rPr>
      </w:pPr>
    </w:p>
    <w:p w14:paraId="2AADC2CC" w14:textId="77777777" w:rsidR="00325CAE" w:rsidRPr="00A30BE9" w:rsidRDefault="00325CAE" w:rsidP="00325CAE">
      <w:pPr>
        <w:pStyle w:val="ConsPlusNormal"/>
        <w:ind w:firstLine="540"/>
        <w:jc w:val="both"/>
        <w:rPr>
          <w:sz w:val="24"/>
          <w:szCs w:val="24"/>
        </w:rPr>
      </w:pPr>
      <w:r w:rsidRPr="00A30BE9">
        <w:rPr>
          <w:sz w:val="24"/>
          <w:szCs w:val="24"/>
        </w:rPr>
        <w:t>Руководитель организации</w:t>
      </w:r>
      <w:r w:rsidR="00D954F6" w:rsidRPr="00A30BE9">
        <w:rPr>
          <w:sz w:val="24"/>
          <w:szCs w:val="24"/>
        </w:rPr>
        <w:t>/ИП</w:t>
      </w:r>
      <w:r w:rsidRPr="00A30BE9">
        <w:rPr>
          <w:sz w:val="24"/>
          <w:szCs w:val="24"/>
        </w:rPr>
        <w:t xml:space="preserve"> _________________</w:t>
      </w:r>
    </w:p>
    <w:p w14:paraId="6716D11E" w14:textId="77777777" w:rsidR="00325CAE" w:rsidRPr="00A30BE9" w:rsidRDefault="00325CAE" w:rsidP="00325CAE">
      <w:pPr>
        <w:pStyle w:val="ConsPlusNormal"/>
        <w:jc w:val="both"/>
        <w:rPr>
          <w:sz w:val="24"/>
          <w:szCs w:val="24"/>
        </w:rPr>
      </w:pPr>
    </w:p>
    <w:p w14:paraId="716150E6" w14:textId="77777777" w:rsidR="00325CAE" w:rsidRPr="00A30BE9" w:rsidRDefault="00325CAE" w:rsidP="00325CAE">
      <w:pPr>
        <w:pStyle w:val="ConsPlusNormal"/>
        <w:ind w:firstLine="540"/>
        <w:jc w:val="both"/>
        <w:rPr>
          <w:sz w:val="24"/>
          <w:szCs w:val="24"/>
        </w:rPr>
      </w:pPr>
      <w:r w:rsidRPr="00A30BE9">
        <w:rPr>
          <w:sz w:val="24"/>
          <w:szCs w:val="24"/>
        </w:rPr>
        <w:t xml:space="preserve">Главный бухгалтер </w:t>
      </w:r>
      <w:r w:rsidR="00D954F6" w:rsidRPr="00A30BE9">
        <w:rPr>
          <w:sz w:val="24"/>
          <w:szCs w:val="24"/>
        </w:rPr>
        <w:t>(при наличии)</w:t>
      </w:r>
      <w:r w:rsidRPr="00A30BE9">
        <w:rPr>
          <w:sz w:val="24"/>
          <w:szCs w:val="24"/>
        </w:rPr>
        <w:t>___________________</w:t>
      </w:r>
    </w:p>
    <w:p w14:paraId="3D698210" w14:textId="77777777" w:rsidR="00325CAE" w:rsidRPr="00A30BE9" w:rsidRDefault="00325CAE" w:rsidP="00325CAE">
      <w:pPr>
        <w:pStyle w:val="ConsPlusNormal"/>
        <w:jc w:val="both"/>
        <w:rPr>
          <w:sz w:val="24"/>
          <w:szCs w:val="24"/>
        </w:rPr>
      </w:pPr>
    </w:p>
    <w:p w14:paraId="13AF790E" w14:textId="77777777" w:rsidR="00325CAE" w:rsidRPr="000D7CA4" w:rsidRDefault="00325CAE" w:rsidP="00325CAE">
      <w:pPr>
        <w:pStyle w:val="ConsPlusNormal"/>
        <w:rPr>
          <w:i/>
          <w:sz w:val="16"/>
          <w:szCs w:val="16"/>
        </w:rPr>
      </w:pPr>
      <w:r w:rsidRPr="000D7CA4">
        <w:rPr>
          <w:i/>
          <w:sz w:val="16"/>
          <w:szCs w:val="16"/>
        </w:rPr>
        <w:t>М.П.</w:t>
      </w:r>
      <w:r w:rsidR="00D954F6" w:rsidRPr="000D7CA4">
        <w:rPr>
          <w:i/>
          <w:sz w:val="16"/>
          <w:szCs w:val="16"/>
        </w:rPr>
        <w:t xml:space="preserve"> (при наличии)</w:t>
      </w:r>
    </w:p>
    <w:p w14:paraId="4DC3CE60" w14:textId="77777777" w:rsidR="00325CAE" w:rsidRPr="000D7CA4" w:rsidRDefault="00325CAE" w:rsidP="00325CAE">
      <w:pPr>
        <w:pStyle w:val="ConsPlusNormal"/>
        <w:jc w:val="both"/>
        <w:rPr>
          <w:i/>
          <w:sz w:val="16"/>
          <w:szCs w:val="16"/>
        </w:rPr>
      </w:pPr>
    </w:p>
    <w:p w14:paraId="6BD10CDE" w14:textId="77777777" w:rsidR="00325CAE" w:rsidRPr="00A30BE9" w:rsidRDefault="00325CAE" w:rsidP="00325CAE">
      <w:pPr>
        <w:pStyle w:val="ConsPlusNormal"/>
        <w:ind w:firstLine="540"/>
        <w:jc w:val="both"/>
        <w:rPr>
          <w:sz w:val="24"/>
          <w:szCs w:val="24"/>
        </w:rPr>
      </w:pPr>
      <w:r w:rsidRPr="00A30BE9">
        <w:rPr>
          <w:sz w:val="24"/>
          <w:szCs w:val="24"/>
        </w:rPr>
        <w:t>"__" ________ 202</w:t>
      </w:r>
      <w:r w:rsidR="007B71A1">
        <w:rPr>
          <w:sz w:val="24"/>
          <w:szCs w:val="24"/>
        </w:rPr>
        <w:t>2</w:t>
      </w:r>
      <w:r w:rsidRPr="00A30BE9">
        <w:rPr>
          <w:sz w:val="24"/>
          <w:szCs w:val="24"/>
        </w:rPr>
        <w:t xml:space="preserve"> г.</w:t>
      </w:r>
    </w:p>
    <w:p w14:paraId="4DE7923D" w14:textId="77777777" w:rsidR="00325CAE" w:rsidRPr="00A30BE9" w:rsidRDefault="00325CAE" w:rsidP="00325CAE">
      <w:pPr>
        <w:pStyle w:val="ConsPlusNormal"/>
        <w:jc w:val="both"/>
        <w:rPr>
          <w:sz w:val="24"/>
          <w:szCs w:val="24"/>
        </w:rPr>
      </w:pPr>
    </w:p>
    <w:p w14:paraId="47E21616" w14:textId="77777777" w:rsidR="00325CAE" w:rsidRPr="00A30BE9" w:rsidRDefault="00325CAE" w:rsidP="00325CAE">
      <w:pPr>
        <w:pStyle w:val="ConsPlusNormal"/>
        <w:jc w:val="both"/>
        <w:rPr>
          <w:sz w:val="24"/>
          <w:szCs w:val="24"/>
        </w:rPr>
      </w:pPr>
    </w:p>
    <w:p w14:paraId="4776215C" w14:textId="77777777" w:rsidR="00325CAE" w:rsidRPr="00A30BE9" w:rsidRDefault="00325CAE" w:rsidP="00325CAE">
      <w:pPr>
        <w:pStyle w:val="ConsPlusNormal"/>
        <w:jc w:val="both"/>
        <w:rPr>
          <w:sz w:val="24"/>
          <w:szCs w:val="24"/>
        </w:rPr>
      </w:pPr>
    </w:p>
    <w:p w14:paraId="19EA9852" w14:textId="77777777" w:rsidR="00325CAE" w:rsidRPr="00A30BE9" w:rsidRDefault="00325CAE" w:rsidP="00325CAE">
      <w:pPr>
        <w:pStyle w:val="ConsPlusNormal"/>
        <w:jc w:val="both"/>
        <w:rPr>
          <w:sz w:val="24"/>
          <w:szCs w:val="24"/>
        </w:rPr>
      </w:pPr>
    </w:p>
    <w:p w14:paraId="57E249B8" w14:textId="77777777" w:rsidR="00325CAE" w:rsidRPr="00A30BE9" w:rsidRDefault="00325CAE" w:rsidP="00325CAE">
      <w:pPr>
        <w:pStyle w:val="ConsPlusNormal"/>
        <w:jc w:val="both"/>
        <w:rPr>
          <w:sz w:val="24"/>
          <w:szCs w:val="24"/>
        </w:rPr>
      </w:pPr>
    </w:p>
    <w:p w14:paraId="1F330012" w14:textId="77777777" w:rsidR="00325CAE" w:rsidRPr="00A30BE9" w:rsidRDefault="00325CAE" w:rsidP="00325CAE">
      <w:pPr>
        <w:pStyle w:val="ConsPlusNormal"/>
        <w:jc w:val="right"/>
        <w:outlineLvl w:val="1"/>
        <w:rPr>
          <w:sz w:val="24"/>
          <w:szCs w:val="24"/>
        </w:rPr>
      </w:pPr>
    </w:p>
    <w:p w14:paraId="02967F6B" w14:textId="77777777" w:rsidR="00325CAE" w:rsidRPr="00A30BE9" w:rsidRDefault="00325CAE" w:rsidP="00325CAE">
      <w:pPr>
        <w:pStyle w:val="ConsPlusNormal"/>
        <w:jc w:val="right"/>
        <w:outlineLvl w:val="1"/>
        <w:rPr>
          <w:sz w:val="24"/>
          <w:szCs w:val="24"/>
        </w:rPr>
      </w:pPr>
    </w:p>
    <w:p w14:paraId="62A2ED48" w14:textId="77777777" w:rsidR="00325CAE" w:rsidRPr="00A30BE9" w:rsidRDefault="00325CAE" w:rsidP="00325CAE">
      <w:pPr>
        <w:pStyle w:val="ConsPlusNormal"/>
        <w:jc w:val="right"/>
        <w:outlineLvl w:val="1"/>
        <w:rPr>
          <w:sz w:val="24"/>
          <w:szCs w:val="24"/>
        </w:rPr>
      </w:pPr>
    </w:p>
    <w:p w14:paraId="1F75D2F4" w14:textId="77777777" w:rsidR="00325CAE" w:rsidRPr="00A30BE9" w:rsidRDefault="00325CAE" w:rsidP="00325CAE">
      <w:pPr>
        <w:pStyle w:val="ConsPlusNormal"/>
        <w:jc w:val="right"/>
        <w:outlineLvl w:val="1"/>
        <w:rPr>
          <w:sz w:val="24"/>
          <w:szCs w:val="24"/>
        </w:rPr>
      </w:pPr>
    </w:p>
    <w:p w14:paraId="062AA56C" w14:textId="77777777" w:rsidR="00325CAE" w:rsidRPr="00A30BE9" w:rsidRDefault="00325CAE" w:rsidP="00325CAE">
      <w:pPr>
        <w:pStyle w:val="ConsPlusNormal"/>
        <w:jc w:val="right"/>
        <w:outlineLvl w:val="1"/>
        <w:rPr>
          <w:sz w:val="24"/>
          <w:szCs w:val="24"/>
        </w:rPr>
      </w:pPr>
    </w:p>
    <w:p w14:paraId="2D18DE5A"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3</w:t>
      </w:r>
    </w:p>
    <w:p w14:paraId="2E16EC6D"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4078E13F" w14:textId="77777777" w:rsidR="00325CAE" w:rsidRPr="00A30BE9" w:rsidRDefault="00325CAE" w:rsidP="00325CAE">
      <w:pPr>
        <w:pStyle w:val="ConsPlusNormal"/>
        <w:jc w:val="both"/>
        <w:rPr>
          <w:sz w:val="24"/>
          <w:szCs w:val="24"/>
        </w:rPr>
      </w:pPr>
    </w:p>
    <w:p w14:paraId="78660AF2" w14:textId="77777777" w:rsidR="00325CAE" w:rsidRPr="00A30BE9" w:rsidRDefault="00325CAE" w:rsidP="00325CAE">
      <w:pPr>
        <w:pStyle w:val="ConsPlusNormal"/>
        <w:jc w:val="right"/>
        <w:rPr>
          <w:sz w:val="24"/>
          <w:szCs w:val="24"/>
        </w:rPr>
      </w:pPr>
      <w:r w:rsidRPr="00A30BE9">
        <w:rPr>
          <w:sz w:val="24"/>
          <w:szCs w:val="24"/>
        </w:rPr>
        <w:t>Форма 3</w:t>
      </w:r>
    </w:p>
    <w:p w14:paraId="7DBED6AD" w14:textId="77777777" w:rsidR="00325CAE" w:rsidRPr="00A30BE9" w:rsidRDefault="00325CAE" w:rsidP="00325CAE">
      <w:pPr>
        <w:pStyle w:val="ConsPlusNormal"/>
        <w:jc w:val="both"/>
        <w:rPr>
          <w:sz w:val="24"/>
          <w:szCs w:val="24"/>
        </w:rPr>
      </w:pPr>
    </w:p>
    <w:p w14:paraId="1D3EB94A" w14:textId="77777777" w:rsidR="00325CAE" w:rsidRDefault="00325CAE" w:rsidP="00325CAE">
      <w:pPr>
        <w:pStyle w:val="ConsPlusNormal"/>
        <w:jc w:val="center"/>
        <w:rPr>
          <w:sz w:val="24"/>
          <w:szCs w:val="24"/>
        </w:rPr>
      </w:pPr>
      <w:r w:rsidRPr="00A30BE9">
        <w:rPr>
          <w:sz w:val="24"/>
          <w:szCs w:val="24"/>
        </w:rPr>
        <w:t>"Заявка к конкурсному предложению"</w:t>
      </w:r>
    </w:p>
    <w:tbl>
      <w:tblPr>
        <w:tblStyle w:val="ab"/>
        <w:tblW w:w="0" w:type="auto"/>
        <w:tblLook w:val="04A0" w:firstRow="1" w:lastRow="0" w:firstColumn="1" w:lastColumn="0" w:noHBand="0" w:noVBand="1"/>
      </w:tblPr>
      <w:tblGrid>
        <w:gridCol w:w="9344"/>
      </w:tblGrid>
      <w:tr w:rsidR="000D7CA4" w14:paraId="56A9AB45" w14:textId="77777777" w:rsidTr="000D7CA4">
        <w:tc>
          <w:tcPr>
            <w:tcW w:w="9570" w:type="dxa"/>
          </w:tcPr>
          <w:p w14:paraId="0A570AE7" w14:textId="77777777" w:rsidR="000D7CA4" w:rsidRDefault="000D7CA4" w:rsidP="000D7CA4">
            <w:pPr>
              <w:pStyle w:val="ConsPlusNonformat"/>
              <w:jc w:val="center"/>
              <w:rPr>
                <w:rFonts w:ascii="Arial" w:hAnsi="Arial" w:cs="Arial"/>
                <w:sz w:val="24"/>
                <w:szCs w:val="24"/>
              </w:rPr>
            </w:pPr>
            <w:r w:rsidRPr="00A30BE9">
              <w:rPr>
                <w:rFonts w:ascii="Arial" w:hAnsi="Arial" w:cs="Arial"/>
                <w:sz w:val="24"/>
                <w:szCs w:val="24"/>
              </w:rPr>
              <w:t>Бланк</w:t>
            </w:r>
            <w:r>
              <w:rPr>
                <w:rFonts w:ascii="Arial" w:hAnsi="Arial" w:cs="Arial"/>
                <w:sz w:val="24"/>
                <w:szCs w:val="24"/>
              </w:rPr>
              <w:t xml:space="preserve"> </w:t>
            </w:r>
            <w:r w:rsidRPr="00A30BE9">
              <w:rPr>
                <w:rFonts w:ascii="Arial" w:hAnsi="Arial" w:cs="Arial"/>
                <w:sz w:val="24"/>
                <w:szCs w:val="24"/>
              </w:rPr>
              <w:t>Заявителя</w:t>
            </w:r>
          </w:p>
          <w:p w14:paraId="4849EA2D" w14:textId="77777777" w:rsidR="000D7CA4" w:rsidRDefault="000D7CA4" w:rsidP="000D7CA4">
            <w:pPr>
              <w:pStyle w:val="ConsPlusNormal"/>
              <w:ind w:firstLine="0"/>
              <w:jc w:val="center"/>
              <w:rPr>
                <w:sz w:val="24"/>
                <w:szCs w:val="24"/>
              </w:rPr>
            </w:pPr>
            <w:r w:rsidRPr="00A30BE9">
              <w:rPr>
                <w:sz w:val="24"/>
                <w:szCs w:val="24"/>
              </w:rPr>
              <w:t>(при наличии</w:t>
            </w:r>
            <w:r>
              <w:rPr>
                <w:sz w:val="24"/>
                <w:szCs w:val="24"/>
              </w:rPr>
              <w:t>)</w:t>
            </w:r>
          </w:p>
        </w:tc>
      </w:tr>
    </w:tbl>
    <w:p w14:paraId="461C579F" w14:textId="77777777" w:rsidR="000D7CA4" w:rsidRPr="00A30BE9" w:rsidRDefault="000D7CA4" w:rsidP="000D7CA4">
      <w:pPr>
        <w:pStyle w:val="ConsPlusNormal"/>
        <w:ind w:firstLine="0"/>
        <w:rPr>
          <w:sz w:val="24"/>
          <w:szCs w:val="24"/>
        </w:rPr>
      </w:pPr>
    </w:p>
    <w:p w14:paraId="485A5BA2" w14:textId="77777777" w:rsidR="00325CAE" w:rsidRPr="00A30BE9" w:rsidRDefault="00325CAE" w:rsidP="00325CAE">
      <w:pPr>
        <w:pStyle w:val="ConsPlusNormal"/>
        <w:jc w:val="both"/>
        <w:rPr>
          <w:sz w:val="24"/>
          <w:szCs w:val="24"/>
        </w:rPr>
      </w:pPr>
    </w:p>
    <w:p w14:paraId="4D7A2CC5" w14:textId="77777777" w:rsidR="00343447" w:rsidRPr="00A30BE9" w:rsidRDefault="00343447" w:rsidP="000D7CA4">
      <w:pPr>
        <w:pStyle w:val="ConsPlusNonformat"/>
        <w:ind w:left="5670"/>
        <w:jc w:val="both"/>
        <w:rPr>
          <w:rFonts w:ascii="Arial" w:hAnsi="Arial" w:cs="Arial"/>
          <w:sz w:val="24"/>
          <w:szCs w:val="24"/>
        </w:rPr>
      </w:pPr>
      <w:r w:rsidRPr="00A30BE9">
        <w:rPr>
          <w:rFonts w:ascii="Arial" w:hAnsi="Arial" w:cs="Arial"/>
          <w:sz w:val="24"/>
          <w:szCs w:val="24"/>
        </w:rPr>
        <w:t>Главе города</w:t>
      </w:r>
    </w:p>
    <w:p w14:paraId="63145004" w14:textId="77777777" w:rsidR="00325CAE" w:rsidRPr="00A30BE9" w:rsidRDefault="00343447" w:rsidP="000D7CA4">
      <w:pPr>
        <w:pStyle w:val="ConsPlusNonformat"/>
        <w:ind w:left="5670"/>
        <w:jc w:val="both"/>
        <w:rPr>
          <w:rFonts w:ascii="Arial" w:hAnsi="Arial" w:cs="Arial"/>
          <w:sz w:val="24"/>
          <w:szCs w:val="24"/>
        </w:rPr>
      </w:pPr>
      <w:r w:rsidRPr="00A30BE9">
        <w:rPr>
          <w:rFonts w:ascii="Arial" w:hAnsi="Arial" w:cs="Arial"/>
          <w:sz w:val="24"/>
          <w:szCs w:val="24"/>
        </w:rPr>
        <w:t xml:space="preserve">К.Н. Антонову </w:t>
      </w:r>
    </w:p>
    <w:p w14:paraId="1D4E8A1D" w14:textId="77777777" w:rsidR="00325CAE" w:rsidRPr="00A30BE9" w:rsidRDefault="00325CAE" w:rsidP="00325CAE">
      <w:pPr>
        <w:pStyle w:val="ConsPlusNonformat"/>
        <w:jc w:val="both"/>
        <w:rPr>
          <w:rFonts w:ascii="Arial" w:hAnsi="Arial" w:cs="Arial"/>
          <w:sz w:val="24"/>
          <w:szCs w:val="24"/>
        </w:rPr>
      </w:pPr>
    </w:p>
    <w:p w14:paraId="69153A2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_________________________________________________________________</w:t>
      </w:r>
    </w:p>
    <w:p w14:paraId="6E64A5CF" w14:textId="77777777" w:rsidR="00325CAE" w:rsidRPr="000D7CA4" w:rsidRDefault="00325CAE" w:rsidP="000D7CA4">
      <w:pPr>
        <w:pStyle w:val="ConsPlusNonformat"/>
        <w:jc w:val="center"/>
        <w:rPr>
          <w:rFonts w:ascii="Arial" w:hAnsi="Arial" w:cs="Arial"/>
          <w:i/>
          <w:sz w:val="16"/>
          <w:szCs w:val="16"/>
        </w:rPr>
      </w:pPr>
      <w:r w:rsidRPr="000D7CA4">
        <w:rPr>
          <w:rFonts w:ascii="Arial" w:hAnsi="Arial" w:cs="Arial"/>
          <w:i/>
          <w:sz w:val="16"/>
          <w:szCs w:val="16"/>
        </w:rPr>
        <w:t>(наименование</w:t>
      </w:r>
      <w:r w:rsidR="00D954F6" w:rsidRPr="000D7CA4">
        <w:rPr>
          <w:rFonts w:ascii="Arial" w:hAnsi="Arial" w:cs="Arial"/>
          <w:i/>
          <w:sz w:val="16"/>
          <w:szCs w:val="16"/>
        </w:rPr>
        <w:t>, ФИО (для ИП)</w:t>
      </w:r>
      <w:r w:rsidRPr="000D7CA4">
        <w:rPr>
          <w:rFonts w:ascii="Arial" w:hAnsi="Arial" w:cs="Arial"/>
          <w:i/>
          <w:sz w:val="16"/>
          <w:szCs w:val="16"/>
        </w:rPr>
        <w:t xml:space="preserve">, </w:t>
      </w:r>
      <w:r w:rsidR="00343447" w:rsidRPr="000D7CA4">
        <w:rPr>
          <w:rFonts w:ascii="Arial" w:hAnsi="Arial" w:cs="Arial"/>
          <w:i/>
          <w:sz w:val="16"/>
          <w:szCs w:val="16"/>
        </w:rPr>
        <w:t xml:space="preserve">ОГРН, ИНН, </w:t>
      </w:r>
      <w:r w:rsidRPr="000D7CA4">
        <w:rPr>
          <w:rFonts w:ascii="Arial" w:hAnsi="Arial" w:cs="Arial"/>
          <w:i/>
          <w:sz w:val="16"/>
          <w:szCs w:val="16"/>
        </w:rPr>
        <w:t>юридический адрес</w:t>
      </w:r>
      <w:r w:rsidR="00D954F6" w:rsidRPr="000D7CA4">
        <w:rPr>
          <w:rFonts w:ascii="Arial" w:hAnsi="Arial" w:cs="Arial"/>
          <w:i/>
          <w:sz w:val="16"/>
          <w:szCs w:val="16"/>
        </w:rPr>
        <w:t xml:space="preserve"> (для ЮЛ), адрес места регистрации </w:t>
      </w:r>
      <w:proofErr w:type="gramStart"/>
      <w:r w:rsidR="00D954F6" w:rsidRPr="000D7CA4">
        <w:rPr>
          <w:rFonts w:ascii="Arial" w:hAnsi="Arial" w:cs="Arial"/>
          <w:i/>
          <w:sz w:val="16"/>
          <w:szCs w:val="16"/>
        </w:rPr>
        <w:t>проживания(</w:t>
      </w:r>
      <w:proofErr w:type="gramEnd"/>
      <w:r w:rsidR="00D954F6" w:rsidRPr="000D7CA4">
        <w:rPr>
          <w:rFonts w:ascii="Arial" w:hAnsi="Arial" w:cs="Arial"/>
          <w:i/>
          <w:sz w:val="16"/>
          <w:szCs w:val="16"/>
        </w:rPr>
        <w:t>для ИП)</w:t>
      </w:r>
      <w:r w:rsidRPr="000D7CA4">
        <w:rPr>
          <w:rFonts w:ascii="Arial" w:hAnsi="Arial" w:cs="Arial"/>
          <w:i/>
          <w:sz w:val="16"/>
          <w:szCs w:val="16"/>
        </w:rPr>
        <w:t>, E-mail, тел./факс участника, прошедшего предварительный отбор)</w:t>
      </w:r>
    </w:p>
    <w:p w14:paraId="2639E685" w14:textId="77777777" w:rsidR="00325CAE" w:rsidRPr="00A30BE9" w:rsidRDefault="00325CAE" w:rsidP="00325CAE">
      <w:pPr>
        <w:pStyle w:val="ConsPlusNonformat"/>
        <w:jc w:val="both"/>
        <w:rPr>
          <w:rFonts w:ascii="Arial" w:hAnsi="Arial" w:cs="Arial"/>
          <w:sz w:val="24"/>
          <w:szCs w:val="24"/>
        </w:rPr>
      </w:pPr>
    </w:p>
    <w:p w14:paraId="164D3A9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представляет   конкурсное   предложение  по  открытому  конкурсу  на  право</w:t>
      </w:r>
    </w:p>
    <w:p w14:paraId="2BCD3DCC"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заключения  концессионного  соглашения для строительства и реконструкции, а</w:t>
      </w:r>
    </w:p>
    <w:p w14:paraId="7BC8828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также пользования объектом муниципальной собственности.</w:t>
      </w:r>
    </w:p>
    <w:p w14:paraId="5643DFC3" w14:textId="77777777" w:rsidR="00325CAE" w:rsidRPr="00A30BE9" w:rsidRDefault="00325CAE" w:rsidP="00325CAE">
      <w:pPr>
        <w:pStyle w:val="ConsPlusNonformat"/>
        <w:jc w:val="both"/>
        <w:rPr>
          <w:rFonts w:ascii="Arial" w:hAnsi="Arial" w:cs="Arial"/>
          <w:sz w:val="24"/>
          <w:szCs w:val="24"/>
        </w:rPr>
      </w:pPr>
    </w:p>
    <w:p w14:paraId="04EC2591"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Конкурсное   предложение   подается    согласно    уведомлению   Концедента</w:t>
      </w:r>
    </w:p>
    <w:p w14:paraId="7269EA77"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от _____________г. N _______.</w:t>
      </w:r>
    </w:p>
    <w:p w14:paraId="6454B94F" w14:textId="77777777" w:rsidR="00325CAE" w:rsidRPr="00A30BE9" w:rsidRDefault="00325CAE" w:rsidP="00325CAE">
      <w:pPr>
        <w:pStyle w:val="ConsPlusNonformat"/>
        <w:jc w:val="both"/>
        <w:rPr>
          <w:rFonts w:ascii="Arial" w:hAnsi="Arial" w:cs="Arial"/>
          <w:sz w:val="24"/>
          <w:szCs w:val="24"/>
        </w:rPr>
      </w:pPr>
    </w:p>
    <w:p w14:paraId="21560310"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выражаю   намерение   участвовать   в   конкурсе  на  условиях,</w:t>
      </w:r>
    </w:p>
    <w:p w14:paraId="7BC03DD9" w14:textId="77777777" w:rsidR="00325CAE" w:rsidRPr="00A30BE9" w:rsidRDefault="00325CAE" w:rsidP="00325CAE">
      <w:pPr>
        <w:pStyle w:val="ConsPlusNonformat"/>
        <w:jc w:val="both"/>
        <w:rPr>
          <w:rFonts w:ascii="Arial" w:hAnsi="Arial" w:cs="Arial"/>
          <w:sz w:val="24"/>
          <w:szCs w:val="24"/>
        </w:rPr>
      </w:pPr>
      <w:proofErr w:type="gramStart"/>
      <w:r w:rsidRPr="00A30BE9">
        <w:rPr>
          <w:rFonts w:ascii="Arial" w:hAnsi="Arial" w:cs="Arial"/>
          <w:sz w:val="24"/>
          <w:szCs w:val="24"/>
        </w:rPr>
        <w:t>установленных  в</w:t>
      </w:r>
      <w:proofErr w:type="gramEnd"/>
      <w:r w:rsidRPr="00A30BE9">
        <w:rPr>
          <w:rFonts w:ascii="Arial" w:hAnsi="Arial" w:cs="Arial"/>
          <w:sz w:val="24"/>
          <w:szCs w:val="24"/>
        </w:rPr>
        <w:t xml:space="preserve">  конкурсной документации и в случае признания победителем</w:t>
      </w:r>
    </w:p>
    <w:p w14:paraId="1911A12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конкурса заключить и исполнить концессионное соглашение.</w:t>
      </w:r>
    </w:p>
    <w:p w14:paraId="545FF742"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обязуюсь  в случае  объявления  победителем  конкурса  подписать</w:t>
      </w:r>
    </w:p>
    <w:p w14:paraId="009D919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концессионное   соглашение  с  Концедентом  в  соответствии  с  положениями</w:t>
      </w:r>
    </w:p>
    <w:p w14:paraId="37E830C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xml:space="preserve">конкурсной документации (в т.ч.  </w:t>
      </w:r>
      <w:proofErr w:type="gramStart"/>
      <w:r w:rsidRPr="00A30BE9">
        <w:rPr>
          <w:rFonts w:ascii="Arial" w:hAnsi="Arial" w:cs="Arial"/>
          <w:sz w:val="24"/>
          <w:szCs w:val="24"/>
        </w:rPr>
        <w:t>проектом  концессионного</w:t>
      </w:r>
      <w:proofErr w:type="gramEnd"/>
      <w:r w:rsidRPr="00A30BE9">
        <w:rPr>
          <w:rFonts w:ascii="Arial" w:hAnsi="Arial" w:cs="Arial"/>
          <w:sz w:val="24"/>
          <w:szCs w:val="24"/>
        </w:rPr>
        <w:t xml:space="preserve">  соглашения) и на</w:t>
      </w:r>
    </w:p>
    <w:p w14:paraId="61A49FC8" w14:textId="77777777" w:rsidR="00325CAE" w:rsidRPr="00A30BE9" w:rsidRDefault="00325CAE" w:rsidP="00325CAE">
      <w:pPr>
        <w:pStyle w:val="ConsPlusNonformat"/>
        <w:jc w:val="both"/>
        <w:rPr>
          <w:rFonts w:ascii="Arial" w:hAnsi="Arial" w:cs="Arial"/>
          <w:sz w:val="24"/>
          <w:szCs w:val="24"/>
        </w:rPr>
      </w:pPr>
      <w:proofErr w:type="gramStart"/>
      <w:r w:rsidRPr="00A30BE9">
        <w:rPr>
          <w:rFonts w:ascii="Arial" w:hAnsi="Arial" w:cs="Arial"/>
          <w:sz w:val="24"/>
          <w:szCs w:val="24"/>
        </w:rPr>
        <w:t>условиях,  установленных</w:t>
      </w:r>
      <w:proofErr w:type="gramEnd"/>
      <w:r w:rsidRPr="00A30BE9">
        <w:rPr>
          <w:rFonts w:ascii="Arial" w:hAnsi="Arial" w:cs="Arial"/>
          <w:sz w:val="24"/>
          <w:szCs w:val="24"/>
        </w:rPr>
        <w:t xml:space="preserve">  в  конкурсном  предложении победителя конкурса, в</w:t>
      </w:r>
    </w:p>
    <w:p w14:paraId="03929E4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срок  не  позднее  5-ти рабочих дней со дня подписания Конкурсной комиссией</w:t>
      </w:r>
    </w:p>
    <w:p w14:paraId="2ACE4BAE"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протокола о результатах проведения конкурса.</w:t>
      </w:r>
    </w:p>
    <w:p w14:paraId="473A15CC"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выражаю  согласие  сохранить  свои  обязательства  по подписанию</w:t>
      </w:r>
    </w:p>
    <w:p w14:paraId="1A6306C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концессионного соглашения в случае, если ус</w:t>
      </w:r>
      <w:r w:rsidR="000D7CA4">
        <w:rPr>
          <w:rFonts w:ascii="Arial" w:hAnsi="Arial" w:cs="Arial"/>
          <w:sz w:val="24"/>
          <w:szCs w:val="24"/>
        </w:rPr>
        <w:t>ловия ________________________</w:t>
      </w:r>
    </w:p>
    <w:p w14:paraId="6408E28D"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___________________________________________</w:t>
      </w:r>
      <w:r w:rsidR="000D7CA4">
        <w:rPr>
          <w:rFonts w:ascii="Arial" w:hAnsi="Arial" w:cs="Arial"/>
          <w:sz w:val="24"/>
          <w:szCs w:val="24"/>
        </w:rPr>
        <w:t>___________________________</w:t>
      </w:r>
    </w:p>
    <w:p w14:paraId="43E833A2" w14:textId="77777777" w:rsidR="00325CAE" w:rsidRPr="000D7CA4" w:rsidRDefault="00325CAE" w:rsidP="000D7CA4">
      <w:pPr>
        <w:pStyle w:val="ConsPlusNonformat"/>
        <w:jc w:val="center"/>
        <w:rPr>
          <w:rFonts w:ascii="Arial" w:hAnsi="Arial" w:cs="Arial"/>
          <w:i/>
          <w:sz w:val="16"/>
          <w:szCs w:val="16"/>
        </w:rPr>
      </w:pPr>
      <w:r w:rsidRPr="000D7CA4">
        <w:rPr>
          <w:rFonts w:ascii="Arial" w:hAnsi="Arial" w:cs="Arial"/>
          <w:i/>
          <w:sz w:val="16"/>
          <w:szCs w:val="16"/>
        </w:rPr>
        <w:t>наименование,</w:t>
      </w:r>
      <w:r w:rsidR="00D954F6" w:rsidRPr="000D7CA4">
        <w:rPr>
          <w:rFonts w:ascii="Arial" w:hAnsi="Arial" w:cs="Arial"/>
          <w:i/>
          <w:sz w:val="16"/>
          <w:szCs w:val="16"/>
        </w:rPr>
        <w:t xml:space="preserve"> ФИО (для ИП),</w:t>
      </w:r>
      <w:r w:rsidRPr="000D7CA4">
        <w:rPr>
          <w:rFonts w:ascii="Arial" w:hAnsi="Arial" w:cs="Arial"/>
          <w:i/>
          <w:sz w:val="16"/>
          <w:szCs w:val="16"/>
        </w:rPr>
        <w:t xml:space="preserve"> </w:t>
      </w:r>
      <w:r w:rsidR="00D954F6" w:rsidRPr="000D7CA4">
        <w:rPr>
          <w:rFonts w:ascii="Arial" w:hAnsi="Arial" w:cs="Arial"/>
          <w:i/>
          <w:sz w:val="16"/>
          <w:szCs w:val="16"/>
        </w:rPr>
        <w:t xml:space="preserve">юридический адрес (для ЮЛ), адрес места регистрации </w:t>
      </w:r>
      <w:proofErr w:type="gramStart"/>
      <w:r w:rsidR="00D954F6" w:rsidRPr="000D7CA4">
        <w:rPr>
          <w:rFonts w:ascii="Arial" w:hAnsi="Arial" w:cs="Arial"/>
          <w:i/>
          <w:sz w:val="16"/>
          <w:szCs w:val="16"/>
        </w:rPr>
        <w:t>проживания(</w:t>
      </w:r>
      <w:proofErr w:type="gramEnd"/>
      <w:r w:rsidR="00D954F6" w:rsidRPr="000D7CA4">
        <w:rPr>
          <w:rFonts w:ascii="Arial" w:hAnsi="Arial" w:cs="Arial"/>
          <w:i/>
          <w:sz w:val="16"/>
          <w:szCs w:val="16"/>
        </w:rPr>
        <w:t>для ИП)</w:t>
      </w:r>
      <w:r w:rsidRPr="000D7CA4">
        <w:rPr>
          <w:rFonts w:ascii="Arial" w:hAnsi="Arial" w:cs="Arial"/>
          <w:i/>
          <w:sz w:val="16"/>
          <w:szCs w:val="16"/>
        </w:rPr>
        <w:t>)</w:t>
      </w:r>
    </w:p>
    <w:p w14:paraId="3E11A3B8" w14:textId="77777777" w:rsidR="00325CAE" w:rsidRPr="00A30BE9" w:rsidRDefault="00325CAE" w:rsidP="00325CAE">
      <w:pPr>
        <w:pStyle w:val="ConsPlusNonformat"/>
        <w:jc w:val="both"/>
        <w:rPr>
          <w:rFonts w:ascii="Arial" w:hAnsi="Arial" w:cs="Arial"/>
          <w:sz w:val="24"/>
          <w:szCs w:val="24"/>
        </w:rPr>
      </w:pPr>
    </w:p>
    <w:p w14:paraId="45C2A9D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не  будут  признаны  лучшими,  но  по  решению  Конкурсной  комиссии  будет</w:t>
      </w:r>
    </w:p>
    <w:p w14:paraId="57F9F7A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присуждено следующее за победителем место.</w:t>
      </w:r>
    </w:p>
    <w:p w14:paraId="2B9E2F50" w14:textId="77777777" w:rsidR="00325CAE" w:rsidRPr="00A30BE9" w:rsidRDefault="00325CAE" w:rsidP="00325CAE">
      <w:pPr>
        <w:pStyle w:val="ConsPlusNonformat"/>
        <w:jc w:val="both"/>
        <w:rPr>
          <w:rFonts w:ascii="Arial" w:hAnsi="Arial" w:cs="Arial"/>
          <w:sz w:val="24"/>
          <w:szCs w:val="24"/>
        </w:rPr>
      </w:pPr>
    </w:p>
    <w:p w14:paraId="6E89D6A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      "__" ________ 202</w:t>
      </w:r>
      <w:r w:rsidR="007B71A1">
        <w:rPr>
          <w:rFonts w:ascii="Arial" w:hAnsi="Arial" w:cs="Arial"/>
          <w:sz w:val="24"/>
          <w:szCs w:val="24"/>
        </w:rPr>
        <w:t>2</w:t>
      </w:r>
      <w:r w:rsidRPr="00A30BE9">
        <w:rPr>
          <w:rFonts w:ascii="Arial" w:hAnsi="Arial" w:cs="Arial"/>
          <w:sz w:val="24"/>
          <w:szCs w:val="24"/>
        </w:rPr>
        <w:t xml:space="preserve"> г.</w:t>
      </w:r>
    </w:p>
    <w:p w14:paraId="38FC55D4"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Заявитель (Ф.И.О., должность) (подпись)</w:t>
      </w:r>
    </w:p>
    <w:p w14:paraId="4375706B" w14:textId="77777777" w:rsidR="00325CAE" w:rsidRPr="000D7CA4" w:rsidRDefault="00325CAE" w:rsidP="00325CAE">
      <w:pPr>
        <w:pStyle w:val="ConsPlusNonformat"/>
        <w:jc w:val="both"/>
        <w:rPr>
          <w:rFonts w:ascii="Arial" w:hAnsi="Arial" w:cs="Arial"/>
          <w:sz w:val="16"/>
          <w:szCs w:val="16"/>
        </w:rPr>
      </w:pPr>
    </w:p>
    <w:p w14:paraId="0B66A0E0"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М.П.</w:t>
      </w:r>
      <w:r w:rsidR="00D954F6" w:rsidRPr="000D7CA4">
        <w:rPr>
          <w:rFonts w:ascii="Arial" w:hAnsi="Arial" w:cs="Arial"/>
          <w:sz w:val="16"/>
          <w:szCs w:val="16"/>
        </w:rPr>
        <w:t xml:space="preserve"> (при наличии)</w:t>
      </w:r>
    </w:p>
    <w:p w14:paraId="7B366958" w14:textId="77777777" w:rsidR="00325CAE" w:rsidRPr="00A30BE9" w:rsidRDefault="00325CAE" w:rsidP="00325CAE">
      <w:pPr>
        <w:pStyle w:val="ConsPlusNormal"/>
        <w:jc w:val="both"/>
        <w:rPr>
          <w:sz w:val="24"/>
          <w:szCs w:val="24"/>
        </w:rPr>
      </w:pPr>
    </w:p>
    <w:p w14:paraId="7174491B" w14:textId="77777777" w:rsidR="00325CAE" w:rsidRPr="00A30BE9" w:rsidRDefault="00325CAE" w:rsidP="00325CAE">
      <w:pPr>
        <w:pStyle w:val="ConsPlusNormal"/>
        <w:jc w:val="both"/>
        <w:rPr>
          <w:sz w:val="24"/>
          <w:szCs w:val="24"/>
        </w:rPr>
      </w:pPr>
    </w:p>
    <w:p w14:paraId="15257FA1" w14:textId="77777777" w:rsidR="00325CAE" w:rsidRPr="00A30BE9" w:rsidRDefault="00325CAE" w:rsidP="00325CAE">
      <w:pPr>
        <w:pStyle w:val="ConsPlusNormal"/>
        <w:jc w:val="both"/>
        <w:rPr>
          <w:sz w:val="24"/>
          <w:szCs w:val="24"/>
        </w:rPr>
      </w:pPr>
    </w:p>
    <w:p w14:paraId="5A9E0FD7" w14:textId="77777777" w:rsidR="00325CAE" w:rsidRPr="00A30BE9" w:rsidRDefault="00325CAE" w:rsidP="00325CAE">
      <w:pPr>
        <w:pStyle w:val="ConsPlusNormal"/>
        <w:jc w:val="both"/>
        <w:rPr>
          <w:sz w:val="24"/>
          <w:szCs w:val="24"/>
        </w:rPr>
      </w:pPr>
    </w:p>
    <w:p w14:paraId="7CD28876" w14:textId="77777777" w:rsidR="00325CAE" w:rsidRPr="00A30BE9" w:rsidRDefault="00325CAE" w:rsidP="00325CAE">
      <w:pPr>
        <w:pStyle w:val="ConsPlusNormal"/>
        <w:jc w:val="both"/>
        <w:rPr>
          <w:sz w:val="24"/>
          <w:szCs w:val="24"/>
        </w:rPr>
      </w:pPr>
    </w:p>
    <w:p w14:paraId="33CA2382" w14:textId="77777777" w:rsidR="00325CAE" w:rsidRPr="00A30BE9" w:rsidRDefault="00325CAE" w:rsidP="00325CAE">
      <w:pPr>
        <w:pStyle w:val="ConsPlusNormal"/>
        <w:jc w:val="right"/>
        <w:outlineLvl w:val="1"/>
        <w:rPr>
          <w:sz w:val="24"/>
          <w:szCs w:val="24"/>
        </w:rPr>
      </w:pPr>
    </w:p>
    <w:p w14:paraId="6CC109D1" w14:textId="77777777" w:rsidR="00325CAE" w:rsidRPr="00A30BE9" w:rsidRDefault="00325CAE" w:rsidP="00325CAE">
      <w:pPr>
        <w:pStyle w:val="ConsPlusNormal"/>
        <w:jc w:val="right"/>
        <w:outlineLvl w:val="1"/>
        <w:rPr>
          <w:sz w:val="24"/>
          <w:szCs w:val="24"/>
        </w:rPr>
      </w:pPr>
    </w:p>
    <w:p w14:paraId="44A27DBA" w14:textId="77777777" w:rsidR="00325CAE" w:rsidRPr="00A30BE9" w:rsidRDefault="00325CAE" w:rsidP="00325CAE">
      <w:pPr>
        <w:pStyle w:val="ConsPlusNormal"/>
        <w:jc w:val="right"/>
        <w:outlineLvl w:val="1"/>
        <w:rPr>
          <w:sz w:val="24"/>
          <w:szCs w:val="24"/>
        </w:rPr>
      </w:pPr>
    </w:p>
    <w:p w14:paraId="28BE2A81"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4</w:t>
      </w:r>
    </w:p>
    <w:p w14:paraId="227159DA"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7190C281" w14:textId="77777777" w:rsidR="00325CAE" w:rsidRPr="00A30BE9" w:rsidRDefault="00325CAE" w:rsidP="00325CAE">
      <w:pPr>
        <w:pStyle w:val="ConsPlusNormal"/>
        <w:jc w:val="both"/>
        <w:rPr>
          <w:sz w:val="24"/>
          <w:szCs w:val="24"/>
        </w:rPr>
      </w:pPr>
    </w:p>
    <w:p w14:paraId="5982C58C" w14:textId="77777777" w:rsidR="00325CAE" w:rsidRPr="00A30BE9" w:rsidRDefault="00325CAE" w:rsidP="00325CAE">
      <w:pPr>
        <w:pStyle w:val="ConsPlusNormal"/>
        <w:jc w:val="right"/>
        <w:rPr>
          <w:sz w:val="24"/>
          <w:szCs w:val="24"/>
        </w:rPr>
      </w:pPr>
      <w:r w:rsidRPr="00A30BE9">
        <w:rPr>
          <w:sz w:val="24"/>
          <w:szCs w:val="24"/>
        </w:rPr>
        <w:t>Форма 4</w:t>
      </w:r>
    </w:p>
    <w:p w14:paraId="08E18147" w14:textId="77777777" w:rsidR="00325CAE" w:rsidRPr="00A30BE9" w:rsidRDefault="00325CAE" w:rsidP="00325CA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25CAE" w:rsidRPr="00A30BE9" w14:paraId="1BA7C52F" w14:textId="77777777" w:rsidTr="006D1975">
        <w:tc>
          <w:tcPr>
            <w:tcW w:w="9638" w:type="dxa"/>
            <w:tcBorders>
              <w:top w:val="single" w:sz="4" w:space="0" w:color="auto"/>
              <w:left w:val="single" w:sz="4" w:space="0" w:color="auto"/>
              <w:bottom w:val="single" w:sz="4" w:space="0" w:color="auto"/>
              <w:right w:val="single" w:sz="4" w:space="0" w:color="auto"/>
            </w:tcBorders>
            <w:vAlign w:val="center"/>
          </w:tcPr>
          <w:p w14:paraId="4E29261B" w14:textId="77777777" w:rsidR="00325CAE" w:rsidRPr="00A30BE9" w:rsidRDefault="00325CAE" w:rsidP="006D1975">
            <w:pPr>
              <w:pStyle w:val="ConsPlusNormal"/>
              <w:jc w:val="center"/>
              <w:rPr>
                <w:sz w:val="24"/>
                <w:szCs w:val="24"/>
              </w:rPr>
            </w:pPr>
            <w:r w:rsidRPr="00A30BE9">
              <w:rPr>
                <w:sz w:val="24"/>
                <w:szCs w:val="24"/>
              </w:rPr>
              <w:t>Бланк Заявителя (при наличии)</w:t>
            </w:r>
          </w:p>
        </w:tc>
      </w:tr>
    </w:tbl>
    <w:p w14:paraId="0E445AB8" w14:textId="77777777" w:rsidR="00325CAE" w:rsidRPr="00A30BE9" w:rsidRDefault="00325CAE" w:rsidP="00325CAE">
      <w:pPr>
        <w:pStyle w:val="ConsPlusNormal"/>
        <w:jc w:val="both"/>
        <w:rPr>
          <w:sz w:val="24"/>
          <w:szCs w:val="24"/>
        </w:rPr>
      </w:pPr>
    </w:p>
    <w:p w14:paraId="6F58F29F" w14:textId="77777777" w:rsidR="00325CAE" w:rsidRPr="00A30BE9" w:rsidRDefault="00325CAE" w:rsidP="00325CAE">
      <w:pPr>
        <w:pStyle w:val="ConsPlusNormal"/>
        <w:jc w:val="center"/>
        <w:rPr>
          <w:sz w:val="24"/>
          <w:szCs w:val="24"/>
        </w:rPr>
      </w:pPr>
      <w:r w:rsidRPr="00A30BE9">
        <w:rPr>
          <w:sz w:val="24"/>
          <w:szCs w:val="24"/>
        </w:rPr>
        <w:t>"Конкурсное предложение"</w:t>
      </w:r>
    </w:p>
    <w:p w14:paraId="4260BD4A" w14:textId="77777777" w:rsidR="00325CAE" w:rsidRPr="00A30BE9" w:rsidRDefault="00325CAE" w:rsidP="00325CA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64"/>
      </w:tblGrid>
      <w:tr w:rsidR="00325CAE" w:rsidRPr="00A30BE9" w14:paraId="1BECEB62" w14:textId="77777777" w:rsidTr="006D1975">
        <w:tc>
          <w:tcPr>
            <w:tcW w:w="4479" w:type="dxa"/>
            <w:vAlign w:val="center"/>
          </w:tcPr>
          <w:p w14:paraId="144A9FB8" w14:textId="77777777" w:rsidR="00325CAE" w:rsidRPr="00A30BE9" w:rsidRDefault="00325CAE" w:rsidP="00A30BE9">
            <w:pPr>
              <w:pStyle w:val="ConsPlusNormal"/>
              <w:rPr>
                <w:sz w:val="24"/>
                <w:szCs w:val="24"/>
              </w:rPr>
            </w:pPr>
            <w:r w:rsidRPr="00A30BE9">
              <w:rPr>
                <w:sz w:val="24"/>
                <w:szCs w:val="24"/>
              </w:rPr>
              <w:t>Критерии конкурса</w:t>
            </w:r>
          </w:p>
        </w:tc>
        <w:tc>
          <w:tcPr>
            <w:tcW w:w="5164" w:type="dxa"/>
            <w:vAlign w:val="center"/>
          </w:tcPr>
          <w:p w14:paraId="0DDE1589" w14:textId="77777777" w:rsidR="00325CAE" w:rsidRPr="00A30BE9" w:rsidRDefault="00325CAE" w:rsidP="00A30BE9">
            <w:pPr>
              <w:pStyle w:val="ConsPlusNormal"/>
              <w:ind w:firstLine="0"/>
              <w:rPr>
                <w:sz w:val="24"/>
                <w:szCs w:val="24"/>
              </w:rPr>
            </w:pPr>
            <w:r w:rsidRPr="00A30BE9">
              <w:rPr>
                <w:sz w:val="24"/>
                <w:szCs w:val="24"/>
              </w:rPr>
              <w:t>Значение критерия, предложенного участником (заполняется участником)</w:t>
            </w:r>
          </w:p>
        </w:tc>
      </w:tr>
      <w:tr w:rsidR="00325CAE" w:rsidRPr="00A30BE9" w14:paraId="040309DE" w14:textId="77777777" w:rsidTr="006D1975">
        <w:tc>
          <w:tcPr>
            <w:tcW w:w="4479" w:type="dxa"/>
          </w:tcPr>
          <w:p w14:paraId="6B0ED46F" w14:textId="77777777" w:rsidR="00325CAE" w:rsidRPr="00A30BE9" w:rsidRDefault="00325CAE" w:rsidP="006D1975">
            <w:pPr>
              <w:pStyle w:val="ConsPlusNormal"/>
              <w:jc w:val="center"/>
              <w:rPr>
                <w:sz w:val="24"/>
                <w:szCs w:val="24"/>
              </w:rPr>
            </w:pPr>
            <w:r w:rsidRPr="00A30BE9">
              <w:rPr>
                <w:sz w:val="24"/>
                <w:szCs w:val="24"/>
              </w:rPr>
              <w:t>1</w:t>
            </w:r>
          </w:p>
        </w:tc>
        <w:tc>
          <w:tcPr>
            <w:tcW w:w="5164" w:type="dxa"/>
          </w:tcPr>
          <w:p w14:paraId="32F88B41" w14:textId="77777777" w:rsidR="00325CAE" w:rsidRPr="00A30BE9" w:rsidRDefault="00325CAE" w:rsidP="006D1975">
            <w:pPr>
              <w:pStyle w:val="ConsPlusNormal"/>
              <w:jc w:val="center"/>
              <w:rPr>
                <w:sz w:val="24"/>
                <w:szCs w:val="24"/>
              </w:rPr>
            </w:pPr>
            <w:r w:rsidRPr="00A30BE9">
              <w:rPr>
                <w:sz w:val="24"/>
                <w:szCs w:val="24"/>
              </w:rPr>
              <w:t>2</w:t>
            </w:r>
          </w:p>
        </w:tc>
      </w:tr>
      <w:tr w:rsidR="00325CAE" w:rsidRPr="00A30BE9" w14:paraId="1B4EA9CE" w14:textId="77777777" w:rsidTr="006D1975">
        <w:tc>
          <w:tcPr>
            <w:tcW w:w="4479" w:type="dxa"/>
          </w:tcPr>
          <w:p w14:paraId="039E478B" w14:textId="77777777" w:rsidR="00325CAE" w:rsidRPr="00A30BE9" w:rsidRDefault="00325CAE" w:rsidP="007B71A1">
            <w:pPr>
              <w:pStyle w:val="ConsPlusNormal"/>
              <w:ind w:firstLine="0"/>
              <w:jc w:val="both"/>
              <w:rPr>
                <w:sz w:val="24"/>
                <w:szCs w:val="24"/>
              </w:rPr>
            </w:pPr>
            <w:r w:rsidRPr="00A30BE9">
              <w:rPr>
                <w:sz w:val="24"/>
                <w:szCs w:val="24"/>
              </w:rPr>
              <w:t>Сроки строительства объекта концессионного соглашения</w:t>
            </w:r>
            <w:r w:rsidR="007B71A1">
              <w:rPr>
                <w:sz w:val="24"/>
                <w:szCs w:val="24"/>
              </w:rPr>
              <w:t xml:space="preserve"> (дата)</w:t>
            </w:r>
            <w:r w:rsidRPr="00A30BE9">
              <w:rPr>
                <w:sz w:val="24"/>
                <w:szCs w:val="24"/>
              </w:rPr>
              <w:t>.</w:t>
            </w:r>
          </w:p>
        </w:tc>
        <w:tc>
          <w:tcPr>
            <w:tcW w:w="5164" w:type="dxa"/>
          </w:tcPr>
          <w:p w14:paraId="6A2B5451" w14:textId="77777777" w:rsidR="00325CAE" w:rsidRPr="00A30BE9" w:rsidRDefault="00325CAE" w:rsidP="006D1975">
            <w:pPr>
              <w:pStyle w:val="ConsPlusNormal"/>
              <w:rPr>
                <w:sz w:val="24"/>
                <w:szCs w:val="24"/>
              </w:rPr>
            </w:pPr>
          </w:p>
        </w:tc>
      </w:tr>
      <w:tr w:rsidR="00325CAE" w:rsidRPr="00A30BE9" w14:paraId="67045F9F" w14:textId="77777777" w:rsidTr="006D1975">
        <w:tc>
          <w:tcPr>
            <w:tcW w:w="4479" w:type="dxa"/>
          </w:tcPr>
          <w:p w14:paraId="33D4F969" w14:textId="77777777" w:rsidR="00325CAE" w:rsidRPr="00A30BE9" w:rsidRDefault="00A30BE9" w:rsidP="00A30BE9">
            <w:pPr>
              <w:pStyle w:val="ConsPlusNormal"/>
              <w:ind w:firstLine="0"/>
              <w:jc w:val="both"/>
              <w:rPr>
                <w:sz w:val="24"/>
                <w:szCs w:val="24"/>
              </w:rPr>
            </w:pPr>
            <w:r w:rsidRPr="00A30BE9">
              <w:rPr>
                <w:sz w:val="24"/>
                <w:szCs w:val="24"/>
              </w:rPr>
              <w:t xml:space="preserve">Концессионная плата </w:t>
            </w:r>
            <w:r w:rsidR="00325CAE" w:rsidRPr="00A30BE9">
              <w:rPr>
                <w:sz w:val="24"/>
                <w:szCs w:val="24"/>
              </w:rPr>
              <w:t>в год</w:t>
            </w:r>
          </w:p>
        </w:tc>
        <w:tc>
          <w:tcPr>
            <w:tcW w:w="5164" w:type="dxa"/>
          </w:tcPr>
          <w:p w14:paraId="0C71061E" w14:textId="77777777" w:rsidR="00325CAE" w:rsidRPr="00A30BE9" w:rsidRDefault="00325CAE" w:rsidP="006D1975">
            <w:pPr>
              <w:pStyle w:val="ConsPlusNormal"/>
              <w:rPr>
                <w:sz w:val="24"/>
                <w:szCs w:val="24"/>
              </w:rPr>
            </w:pPr>
          </w:p>
        </w:tc>
      </w:tr>
      <w:tr w:rsidR="007B71A1" w:rsidRPr="00A30BE9" w14:paraId="12B2FB73" w14:textId="77777777" w:rsidTr="006D1975">
        <w:tc>
          <w:tcPr>
            <w:tcW w:w="4479" w:type="dxa"/>
          </w:tcPr>
          <w:p w14:paraId="2DD555D7" w14:textId="77777777" w:rsidR="007B71A1" w:rsidRPr="00A30BE9" w:rsidRDefault="007B71A1" w:rsidP="00A30BE9">
            <w:pPr>
              <w:pStyle w:val="ConsPlusNormal"/>
              <w:ind w:firstLine="0"/>
              <w:jc w:val="both"/>
              <w:rPr>
                <w:sz w:val="24"/>
                <w:szCs w:val="24"/>
              </w:rPr>
            </w:pPr>
            <w:proofErr w:type="spellStart"/>
            <w:r w:rsidRPr="007B71A1">
              <w:rPr>
                <w:sz w:val="24"/>
                <w:szCs w:val="24"/>
              </w:rPr>
              <w:t>дизайнерско</w:t>
            </w:r>
            <w:proofErr w:type="spellEnd"/>
            <w:r w:rsidRPr="007B71A1">
              <w:rPr>
                <w:sz w:val="24"/>
                <w:szCs w:val="24"/>
              </w:rPr>
              <w:t>-архитектурное решение</w:t>
            </w:r>
          </w:p>
        </w:tc>
        <w:tc>
          <w:tcPr>
            <w:tcW w:w="5164" w:type="dxa"/>
          </w:tcPr>
          <w:p w14:paraId="6C4AF557" w14:textId="77777777" w:rsidR="007B71A1" w:rsidRPr="00A30BE9" w:rsidRDefault="007B71A1" w:rsidP="006D1975">
            <w:pPr>
              <w:pStyle w:val="ConsPlusNormal"/>
              <w:rPr>
                <w:sz w:val="24"/>
                <w:szCs w:val="24"/>
              </w:rPr>
            </w:pPr>
          </w:p>
        </w:tc>
      </w:tr>
    </w:tbl>
    <w:p w14:paraId="77653388" w14:textId="77777777" w:rsidR="00325CAE" w:rsidRPr="00A30BE9" w:rsidRDefault="00325CAE" w:rsidP="00325CAE">
      <w:pPr>
        <w:pStyle w:val="ConsPlusNormal"/>
        <w:jc w:val="both"/>
        <w:rPr>
          <w:sz w:val="24"/>
          <w:szCs w:val="24"/>
        </w:rPr>
      </w:pPr>
    </w:p>
    <w:p w14:paraId="0076D090"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    "__" ________ 202</w:t>
      </w:r>
      <w:r w:rsidR="007B71A1">
        <w:rPr>
          <w:rFonts w:ascii="Arial" w:hAnsi="Arial" w:cs="Arial"/>
          <w:sz w:val="24"/>
          <w:szCs w:val="24"/>
        </w:rPr>
        <w:t>2</w:t>
      </w:r>
      <w:r w:rsidRPr="00A30BE9">
        <w:rPr>
          <w:rFonts w:ascii="Arial" w:hAnsi="Arial" w:cs="Arial"/>
          <w:sz w:val="24"/>
          <w:szCs w:val="24"/>
        </w:rPr>
        <w:t xml:space="preserve"> г.</w:t>
      </w:r>
    </w:p>
    <w:p w14:paraId="692BC401"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Заявитель (Ф.И.О., должность) (подпись)</w:t>
      </w:r>
    </w:p>
    <w:p w14:paraId="4F0B5432" w14:textId="77777777" w:rsidR="00325CAE" w:rsidRPr="00A30BE9" w:rsidRDefault="00325CAE" w:rsidP="00325CAE">
      <w:pPr>
        <w:pStyle w:val="ConsPlusNonformat"/>
        <w:jc w:val="both"/>
        <w:rPr>
          <w:rFonts w:ascii="Arial" w:hAnsi="Arial" w:cs="Arial"/>
          <w:sz w:val="24"/>
          <w:szCs w:val="24"/>
        </w:rPr>
      </w:pPr>
    </w:p>
    <w:p w14:paraId="00A9F4CF"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М.П.</w:t>
      </w:r>
      <w:r w:rsidR="000D7CA4" w:rsidRPr="000D7CA4">
        <w:rPr>
          <w:rFonts w:ascii="Arial" w:hAnsi="Arial" w:cs="Arial"/>
          <w:sz w:val="16"/>
          <w:szCs w:val="16"/>
        </w:rPr>
        <w:t xml:space="preserve"> (при наличии)</w:t>
      </w:r>
    </w:p>
    <w:p w14:paraId="1321593B" w14:textId="77777777" w:rsidR="00325CAE" w:rsidRPr="00A30BE9" w:rsidRDefault="00325CAE" w:rsidP="00AB47FA">
      <w:pPr>
        <w:pStyle w:val="ConsPlusNonformat"/>
        <w:jc w:val="center"/>
        <w:rPr>
          <w:rFonts w:ascii="Arial" w:hAnsi="Arial" w:cs="Arial"/>
          <w:sz w:val="24"/>
          <w:szCs w:val="24"/>
        </w:rPr>
      </w:pPr>
    </w:p>
    <w:p w14:paraId="0168F079" w14:textId="77777777" w:rsidR="00325CAE" w:rsidRPr="00A30BE9" w:rsidRDefault="00325CAE" w:rsidP="00AB47FA">
      <w:pPr>
        <w:pStyle w:val="ConsPlusNonformat"/>
        <w:jc w:val="center"/>
        <w:rPr>
          <w:rFonts w:ascii="Arial" w:hAnsi="Arial" w:cs="Arial"/>
          <w:sz w:val="24"/>
          <w:szCs w:val="24"/>
        </w:rPr>
      </w:pPr>
    </w:p>
    <w:p w14:paraId="31DE0E3D" w14:textId="77777777" w:rsidR="00325CAE" w:rsidRPr="00A30BE9" w:rsidRDefault="00325CAE" w:rsidP="00AB47FA">
      <w:pPr>
        <w:pStyle w:val="ConsPlusNonformat"/>
        <w:jc w:val="center"/>
        <w:rPr>
          <w:rFonts w:ascii="Arial" w:hAnsi="Arial" w:cs="Arial"/>
          <w:sz w:val="24"/>
          <w:szCs w:val="24"/>
        </w:rPr>
      </w:pPr>
    </w:p>
    <w:p w14:paraId="2ED505CE" w14:textId="77777777" w:rsidR="00325CAE" w:rsidRPr="00A30BE9" w:rsidRDefault="00325CAE" w:rsidP="00AB47FA">
      <w:pPr>
        <w:pStyle w:val="ConsPlusNonformat"/>
        <w:jc w:val="center"/>
        <w:rPr>
          <w:rFonts w:ascii="Arial" w:hAnsi="Arial" w:cs="Arial"/>
          <w:sz w:val="24"/>
          <w:szCs w:val="24"/>
        </w:rPr>
      </w:pPr>
    </w:p>
    <w:p w14:paraId="3D4C69AE" w14:textId="77777777" w:rsidR="00325CAE" w:rsidRPr="00A30BE9" w:rsidRDefault="00325CAE" w:rsidP="00AB47FA">
      <w:pPr>
        <w:pStyle w:val="ConsPlusNonformat"/>
        <w:jc w:val="center"/>
        <w:rPr>
          <w:rFonts w:ascii="Arial" w:hAnsi="Arial" w:cs="Arial"/>
          <w:sz w:val="24"/>
          <w:szCs w:val="24"/>
        </w:rPr>
      </w:pPr>
    </w:p>
    <w:p w14:paraId="377F1ABE" w14:textId="77777777" w:rsidR="00325CAE" w:rsidRPr="00A30BE9" w:rsidRDefault="00325CAE" w:rsidP="00AB47FA">
      <w:pPr>
        <w:pStyle w:val="ConsPlusNonformat"/>
        <w:jc w:val="center"/>
        <w:rPr>
          <w:rFonts w:ascii="Arial" w:hAnsi="Arial" w:cs="Arial"/>
          <w:sz w:val="24"/>
          <w:szCs w:val="24"/>
        </w:rPr>
      </w:pPr>
    </w:p>
    <w:p w14:paraId="2231BF65" w14:textId="77777777" w:rsidR="00325CAE" w:rsidRPr="00A30BE9" w:rsidRDefault="00325CAE" w:rsidP="00AB47FA">
      <w:pPr>
        <w:pStyle w:val="ConsPlusNonformat"/>
        <w:jc w:val="center"/>
        <w:rPr>
          <w:rFonts w:ascii="Arial" w:hAnsi="Arial" w:cs="Arial"/>
          <w:sz w:val="24"/>
          <w:szCs w:val="24"/>
        </w:rPr>
      </w:pPr>
    </w:p>
    <w:p w14:paraId="69884D65" w14:textId="77777777" w:rsidR="00325CAE" w:rsidRDefault="00325CAE" w:rsidP="00AB47FA">
      <w:pPr>
        <w:pStyle w:val="ConsPlusNonformat"/>
        <w:jc w:val="center"/>
        <w:rPr>
          <w:rFonts w:ascii="Arial" w:hAnsi="Arial" w:cs="Arial"/>
          <w:sz w:val="24"/>
          <w:szCs w:val="24"/>
        </w:rPr>
      </w:pPr>
    </w:p>
    <w:p w14:paraId="2D0E1560" w14:textId="77777777" w:rsidR="001E4930" w:rsidRDefault="001E4930" w:rsidP="00AB47FA">
      <w:pPr>
        <w:pStyle w:val="ConsPlusNonformat"/>
        <w:jc w:val="center"/>
        <w:rPr>
          <w:rFonts w:ascii="Arial" w:hAnsi="Arial" w:cs="Arial"/>
          <w:sz w:val="24"/>
          <w:szCs w:val="24"/>
        </w:rPr>
      </w:pPr>
    </w:p>
    <w:p w14:paraId="1056DD1E" w14:textId="77777777" w:rsidR="001E4930" w:rsidRDefault="001E4930" w:rsidP="00AB47FA">
      <w:pPr>
        <w:pStyle w:val="ConsPlusNonformat"/>
        <w:jc w:val="center"/>
        <w:rPr>
          <w:rFonts w:ascii="Arial" w:hAnsi="Arial" w:cs="Arial"/>
          <w:sz w:val="24"/>
          <w:szCs w:val="24"/>
        </w:rPr>
      </w:pPr>
    </w:p>
    <w:p w14:paraId="6F6D882F" w14:textId="77777777" w:rsidR="001E4930" w:rsidRDefault="001E4930" w:rsidP="00AB47FA">
      <w:pPr>
        <w:pStyle w:val="ConsPlusNonformat"/>
        <w:jc w:val="center"/>
        <w:rPr>
          <w:rFonts w:ascii="Arial" w:hAnsi="Arial" w:cs="Arial"/>
          <w:sz w:val="24"/>
          <w:szCs w:val="24"/>
        </w:rPr>
      </w:pPr>
    </w:p>
    <w:p w14:paraId="580E6D6E" w14:textId="77777777" w:rsidR="001E4930" w:rsidRDefault="001E4930" w:rsidP="00AB47FA">
      <w:pPr>
        <w:pStyle w:val="ConsPlusNonformat"/>
        <w:jc w:val="center"/>
        <w:rPr>
          <w:rFonts w:ascii="Arial" w:hAnsi="Arial" w:cs="Arial"/>
          <w:sz w:val="24"/>
          <w:szCs w:val="24"/>
        </w:rPr>
      </w:pPr>
    </w:p>
    <w:p w14:paraId="3C8906A1" w14:textId="77777777" w:rsidR="001E4930" w:rsidRDefault="001E4930" w:rsidP="00AB47FA">
      <w:pPr>
        <w:pStyle w:val="ConsPlusNonformat"/>
        <w:jc w:val="center"/>
        <w:rPr>
          <w:rFonts w:ascii="Arial" w:hAnsi="Arial" w:cs="Arial"/>
          <w:sz w:val="24"/>
          <w:szCs w:val="24"/>
        </w:rPr>
      </w:pPr>
    </w:p>
    <w:p w14:paraId="6FD01704" w14:textId="77777777" w:rsidR="001E4930" w:rsidRDefault="001E4930" w:rsidP="00AB47FA">
      <w:pPr>
        <w:pStyle w:val="ConsPlusNonformat"/>
        <w:jc w:val="center"/>
        <w:rPr>
          <w:rFonts w:ascii="Arial" w:hAnsi="Arial" w:cs="Arial"/>
          <w:sz w:val="24"/>
          <w:szCs w:val="24"/>
        </w:rPr>
      </w:pPr>
    </w:p>
    <w:p w14:paraId="1D0FEE10" w14:textId="77777777" w:rsidR="001E4930" w:rsidRDefault="001E4930" w:rsidP="00AB47FA">
      <w:pPr>
        <w:pStyle w:val="ConsPlusNonformat"/>
        <w:jc w:val="center"/>
        <w:rPr>
          <w:rFonts w:ascii="Arial" w:hAnsi="Arial" w:cs="Arial"/>
          <w:sz w:val="24"/>
          <w:szCs w:val="24"/>
        </w:rPr>
      </w:pPr>
    </w:p>
    <w:p w14:paraId="072CAE2A" w14:textId="77777777" w:rsidR="001E4930" w:rsidRDefault="001E4930" w:rsidP="00AB47FA">
      <w:pPr>
        <w:pStyle w:val="ConsPlusNonformat"/>
        <w:jc w:val="center"/>
        <w:rPr>
          <w:rFonts w:ascii="Arial" w:hAnsi="Arial" w:cs="Arial"/>
          <w:sz w:val="24"/>
          <w:szCs w:val="24"/>
        </w:rPr>
      </w:pPr>
    </w:p>
    <w:p w14:paraId="58222645" w14:textId="77777777" w:rsidR="001E4930" w:rsidRDefault="001E4930" w:rsidP="00AB47FA">
      <w:pPr>
        <w:pStyle w:val="ConsPlusNonformat"/>
        <w:jc w:val="center"/>
        <w:rPr>
          <w:rFonts w:ascii="Arial" w:hAnsi="Arial" w:cs="Arial"/>
          <w:sz w:val="24"/>
          <w:szCs w:val="24"/>
        </w:rPr>
      </w:pPr>
    </w:p>
    <w:p w14:paraId="31231AEE" w14:textId="77777777" w:rsidR="001E4930" w:rsidRDefault="001E4930" w:rsidP="00AB47FA">
      <w:pPr>
        <w:pStyle w:val="ConsPlusNonformat"/>
        <w:jc w:val="center"/>
        <w:rPr>
          <w:rFonts w:ascii="Arial" w:hAnsi="Arial" w:cs="Arial"/>
          <w:sz w:val="24"/>
          <w:szCs w:val="24"/>
        </w:rPr>
      </w:pPr>
    </w:p>
    <w:p w14:paraId="2ACCEB96" w14:textId="77777777" w:rsidR="001E4930" w:rsidRDefault="001E4930" w:rsidP="00AB47FA">
      <w:pPr>
        <w:pStyle w:val="ConsPlusNonformat"/>
        <w:jc w:val="center"/>
        <w:rPr>
          <w:rFonts w:ascii="Arial" w:hAnsi="Arial" w:cs="Arial"/>
          <w:sz w:val="24"/>
          <w:szCs w:val="24"/>
        </w:rPr>
      </w:pPr>
    </w:p>
    <w:p w14:paraId="1276AC24" w14:textId="77777777" w:rsidR="001E4930" w:rsidRDefault="001E4930" w:rsidP="00AB47FA">
      <w:pPr>
        <w:pStyle w:val="ConsPlusNonformat"/>
        <w:jc w:val="center"/>
        <w:rPr>
          <w:rFonts w:ascii="Arial" w:hAnsi="Arial" w:cs="Arial"/>
          <w:sz w:val="24"/>
          <w:szCs w:val="24"/>
        </w:rPr>
      </w:pPr>
    </w:p>
    <w:p w14:paraId="6DB6A1F7" w14:textId="77777777" w:rsidR="001E4930" w:rsidRDefault="001E4930" w:rsidP="00AB47FA">
      <w:pPr>
        <w:pStyle w:val="ConsPlusNonformat"/>
        <w:jc w:val="center"/>
        <w:rPr>
          <w:rFonts w:ascii="Arial" w:hAnsi="Arial" w:cs="Arial"/>
          <w:sz w:val="24"/>
          <w:szCs w:val="24"/>
        </w:rPr>
      </w:pPr>
    </w:p>
    <w:p w14:paraId="1270661D" w14:textId="77777777" w:rsidR="001E4930" w:rsidRDefault="001E4930" w:rsidP="00AB47FA">
      <w:pPr>
        <w:pStyle w:val="ConsPlusNonformat"/>
        <w:jc w:val="center"/>
        <w:rPr>
          <w:rFonts w:ascii="Arial" w:hAnsi="Arial" w:cs="Arial"/>
          <w:sz w:val="24"/>
          <w:szCs w:val="24"/>
        </w:rPr>
      </w:pPr>
    </w:p>
    <w:p w14:paraId="7D0A10DE" w14:textId="77777777" w:rsidR="001E4930" w:rsidRDefault="001E4930" w:rsidP="00AB47FA">
      <w:pPr>
        <w:pStyle w:val="ConsPlusNonformat"/>
        <w:jc w:val="center"/>
        <w:rPr>
          <w:rFonts w:ascii="Arial" w:hAnsi="Arial" w:cs="Arial"/>
          <w:sz w:val="24"/>
          <w:szCs w:val="24"/>
        </w:rPr>
      </w:pPr>
    </w:p>
    <w:p w14:paraId="0636068B" w14:textId="77777777" w:rsidR="001E4930" w:rsidRDefault="001E4930" w:rsidP="00AB47FA">
      <w:pPr>
        <w:pStyle w:val="ConsPlusNonformat"/>
        <w:jc w:val="center"/>
        <w:rPr>
          <w:rFonts w:ascii="Arial" w:hAnsi="Arial" w:cs="Arial"/>
          <w:sz w:val="24"/>
          <w:szCs w:val="24"/>
        </w:rPr>
      </w:pPr>
    </w:p>
    <w:p w14:paraId="61A5B991" w14:textId="77777777" w:rsidR="001E4930" w:rsidRDefault="001E4930" w:rsidP="00AB47FA">
      <w:pPr>
        <w:pStyle w:val="ConsPlusNonformat"/>
        <w:jc w:val="center"/>
        <w:rPr>
          <w:rFonts w:ascii="Arial" w:hAnsi="Arial" w:cs="Arial"/>
          <w:sz w:val="24"/>
          <w:szCs w:val="24"/>
        </w:rPr>
      </w:pPr>
    </w:p>
    <w:p w14:paraId="2DCCDCEC" w14:textId="77777777" w:rsidR="001E4930" w:rsidRDefault="001E4930" w:rsidP="00AB47FA">
      <w:pPr>
        <w:pStyle w:val="ConsPlusNonformat"/>
        <w:jc w:val="center"/>
        <w:rPr>
          <w:rFonts w:ascii="Arial" w:hAnsi="Arial" w:cs="Arial"/>
          <w:sz w:val="24"/>
          <w:szCs w:val="24"/>
        </w:rPr>
      </w:pPr>
    </w:p>
    <w:p w14:paraId="27441D22" w14:textId="77777777" w:rsidR="001E4930" w:rsidRDefault="001E4930" w:rsidP="00AB47FA">
      <w:pPr>
        <w:pStyle w:val="ConsPlusNonformat"/>
        <w:jc w:val="center"/>
        <w:rPr>
          <w:rFonts w:ascii="Arial" w:hAnsi="Arial" w:cs="Arial"/>
          <w:sz w:val="24"/>
          <w:szCs w:val="24"/>
        </w:rPr>
      </w:pPr>
    </w:p>
    <w:p w14:paraId="7B1E5B31" w14:textId="77777777" w:rsidR="00325CAE" w:rsidRPr="00A30BE9" w:rsidRDefault="00325CAE" w:rsidP="00AB47FA">
      <w:pPr>
        <w:pStyle w:val="ConsPlusNonformat"/>
        <w:jc w:val="center"/>
        <w:rPr>
          <w:rFonts w:ascii="Arial" w:hAnsi="Arial" w:cs="Arial"/>
          <w:sz w:val="24"/>
          <w:szCs w:val="24"/>
        </w:rPr>
      </w:pPr>
    </w:p>
    <w:p w14:paraId="569D6FB2" w14:textId="77777777" w:rsidR="00325CAE" w:rsidRPr="00190FB0" w:rsidRDefault="00325CAE" w:rsidP="00325CAE">
      <w:pPr>
        <w:pStyle w:val="ConsPlusNormal"/>
        <w:jc w:val="right"/>
        <w:outlineLvl w:val="1"/>
        <w:rPr>
          <w:sz w:val="24"/>
          <w:szCs w:val="24"/>
        </w:rPr>
      </w:pPr>
      <w:r w:rsidRPr="00190FB0">
        <w:rPr>
          <w:sz w:val="24"/>
          <w:szCs w:val="24"/>
        </w:rPr>
        <w:t xml:space="preserve">Приложение </w:t>
      </w:r>
      <w:r w:rsidR="007B71A1">
        <w:rPr>
          <w:sz w:val="24"/>
          <w:szCs w:val="24"/>
        </w:rPr>
        <w:t>5</w:t>
      </w:r>
    </w:p>
    <w:p w14:paraId="70D2D41B" w14:textId="77777777" w:rsidR="00325CAE" w:rsidRDefault="00325CAE" w:rsidP="00325CAE">
      <w:pPr>
        <w:pStyle w:val="ConsPlusNormal"/>
        <w:jc w:val="right"/>
        <w:rPr>
          <w:sz w:val="24"/>
          <w:szCs w:val="24"/>
        </w:rPr>
      </w:pPr>
      <w:r w:rsidRPr="00190FB0">
        <w:rPr>
          <w:sz w:val="24"/>
          <w:szCs w:val="24"/>
        </w:rPr>
        <w:t>к Конкурсной документации</w:t>
      </w:r>
    </w:p>
    <w:p w14:paraId="632004D8" w14:textId="77777777" w:rsidR="007B71A1" w:rsidRDefault="007B71A1" w:rsidP="007B71A1">
      <w:pPr>
        <w:pStyle w:val="1"/>
        <w:numPr>
          <w:ilvl w:val="0"/>
          <w:numId w:val="0"/>
        </w:numPr>
        <w:spacing w:before="73"/>
        <w:ind w:right="18"/>
        <w:jc w:val="center"/>
        <w:rPr>
          <w:rFonts w:ascii="Arial" w:hAnsi="Arial" w:cs="Arial"/>
        </w:rPr>
      </w:pPr>
    </w:p>
    <w:p w14:paraId="5E66C82E" w14:textId="77777777" w:rsidR="007B71A1" w:rsidRPr="007B71A1" w:rsidRDefault="007B71A1" w:rsidP="007B71A1">
      <w:pPr>
        <w:pStyle w:val="1"/>
        <w:numPr>
          <w:ilvl w:val="0"/>
          <w:numId w:val="0"/>
        </w:numPr>
        <w:spacing w:before="73"/>
        <w:ind w:right="18"/>
        <w:jc w:val="center"/>
        <w:rPr>
          <w:rFonts w:ascii="Arial" w:hAnsi="Arial" w:cs="Arial"/>
        </w:rPr>
      </w:pPr>
      <w:r w:rsidRPr="007B71A1">
        <w:rPr>
          <w:rFonts w:ascii="Arial" w:hAnsi="Arial" w:cs="Arial"/>
        </w:rPr>
        <w:t>КОНЦЕССИОННОЕ</w:t>
      </w:r>
      <w:r w:rsidRPr="007B71A1">
        <w:rPr>
          <w:rFonts w:ascii="Arial" w:hAnsi="Arial" w:cs="Arial"/>
          <w:spacing w:val="-15"/>
        </w:rPr>
        <w:t xml:space="preserve"> </w:t>
      </w:r>
      <w:r w:rsidRPr="007B71A1">
        <w:rPr>
          <w:rFonts w:ascii="Arial" w:hAnsi="Arial" w:cs="Arial"/>
          <w:spacing w:val="-2"/>
        </w:rPr>
        <w:t>СОГЛАШЕНИЕ</w:t>
      </w:r>
    </w:p>
    <w:p w14:paraId="281A7443" w14:textId="77777777" w:rsidR="007B71A1" w:rsidRPr="007B71A1" w:rsidRDefault="007B71A1" w:rsidP="007B71A1">
      <w:pPr>
        <w:pStyle w:val="a6"/>
        <w:rPr>
          <w:rFonts w:ascii="Arial" w:hAnsi="Arial" w:cs="Arial"/>
          <w:b/>
        </w:rPr>
      </w:pPr>
    </w:p>
    <w:p w14:paraId="19EB093B" w14:textId="77777777" w:rsidR="007B71A1" w:rsidRPr="007B71A1" w:rsidRDefault="007B71A1" w:rsidP="007B71A1">
      <w:pPr>
        <w:pStyle w:val="a6"/>
        <w:spacing w:before="8"/>
        <w:rPr>
          <w:rFonts w:ascii="Arial" w:hAnsi="Arial" w:cs="Arial"/>
          <w:b/>
        </w:rPr>
      </w:pPr>
    </w:p>
    <w:p w14:paraId="68CDDC92" w14:textId="77777777" w:rsidR="007B71A1" w:rsidRPr="007B71A1" w:rsidRDefault="007B71A1" w:rsidP="007B71A1">
      <w:pPr>
        <w:pStyle w:val="a6"/>
        <w:tabs>
          <w:tab w:val="left" w:pos="7142"/>
          <w:tab w:val="left" w:pos="9385"/>
        </w:tabs>
        <w:rPr>
          <w:rFonts w:ascii="Arial" w:hAnsi="Arial" w:cs="Arial"/>
        </w:rPr>
      </w:pPr>
      <w:r w:rsidRPr="007B71A1">
        <w:rPr>
          <w:rFonts w:ascii="Arial" w:hAnsi="Arial" w:cs="Arial"/>
        </w:rPr>
        <w:t>г.</w:t>
      </w:r>
      <w:r w:rsidRPr="007B71A1">
        <w:rPr>
          <w:rFonts w:ascii="Arial" w:hAnsi="Arial" w:cs="Arial"/>
          <w:spacing w:val="-1"/>
        </w:rPr>
        <w:t xml:space="preserve"> </w:t>
      </w:r>
      <w:r w:rsidRPr="007B71A1">
        <w:rPr>
          <w:rFonts w:ascii="Arial" w:hAnsi="Arial" w:cs="Arial"/>
          <w:spacing w:val="-2"/>
        </w:rPr>
        <w:t xml:space="preserve">Мирный, Республика Саха (Якутия)                       </w:t>
      </w:r>
      <w:r>
        <w:rPr>
          <w:rFonts w:ascii="Arial" w:hAnsi="Arial" w:cs="Arial"/>
          <w:spacing w:val="-2"/>
        </w:rPr>
        <w:t xml:space="preserve">             </w:t>
      </w:r>
      <w:r w:rsidRPr="007B71A1">
        <w:rPr>
          <w:rFonts w:ascii="Arial" w:hAnsi="Arial" w:cs="Arial"/>
        </w:rPr>
        <w:t>«</w:t>
      </w:r>
      <w:r w:rsidRPr="007B71A1">
        <w:rPr>
          <w:rFonts w:ascii="Arial" w:hAnsi="Arial" w:cs="Arial"/>
          <w:spacing w:val="70"/>
          <w:u w:val="single"/>
        </w:rPr>
        <w:t xml:space="preserve">   </w:t>
      </w:r>
      <w:r w:rsidRPr="007B71A1">
        <w:rPr>
          <w:rFonts w:ascii="Arial" w:hAnsi="Arial" w:cs="Arial"/>
          <w:spacing w:val="-10"/>
        </w:rPr>
        <w:t>»</w:t>
      </w:r>
      <w:r w:rsidRPr="007B71A1">
        <w:rPr>
          <w:rFonts w:ascii="Arial" w:hAnsi="Arial" w:cs="Arial"/>
          <w:u w:val="single"/>
        </w:rPr>
        <w:t xml:space="preserve">                      </w:t>
      </w:r>
      <w:r w:rsidRPr="007B71A1">
        <w:rPr>
          <w:rFonts w:ascii="Arial" w:hAnsi="Arial" w:cs="Arial"/>
          <w:spacing w:val="-2"/>
        </w:rPr>
        <w:t>2022 г.</w:t>
      </w:r>
    </w:p>
    <w:p w14:paraId="3C93B976" w14:textId="77777777" w:rsidR="007B71A1" w:rsidRPr="007B71A1" w:rsidRDefault="007B71A1" w:rsidP="007B71A1">
      <w:pPr>
        <w:pStyle w:val="a6"/>
        <w:rPr>
          <w:rFonts w:ascii="Arial" w:hAnsi="Arial" w:cs="Arial"/>
        </w:rPr>
      </w:pPr>
    </w:p>
    <w:p w14:paraId="0A3EB757" w14:textId="77777777" w:rsid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Городская Администрация от имени муниципального образования «Город Мирный» Мирнинского района Республики Саха (Якутия), в лице Главы города Антонова Клима Нестеровича, действующего на основании Устава, именуемая в дальнейшем </w:t>
      </w:r>
      <w:r w:rsidRPr="007B71A1">
        <w:rPr>
          <w:rFonts w:ascii="Arial" w:hAnsi="Arial" w:cs="Arial"/>
          <w:b/>
          <w:sz w:val="24"/>
          <w:szCs w:val="24"/>
        </w:rPr>
        <w:t>«Концедент»</w:t>
      </w:r>
      <w:r w:rsidRPr="007B71A1">
        <w:rPr>
          <w:rFonts w:ascii="Arial" w:hAnsi="Arial" w:cs="Arial"/>
          <w:sz w:val="24"/>
          <w:szCs w:val="24"/>
        </w:rPr>
        <w:t xml:space="preserve">, с одной стороны, </w:t>
      </w:r>
      <w:r>
        <w:rPr>
          <w:rFonts w:ascii="Arial" w:hAnsi="Arial" w:cs="Arial"/>
          <w:sz w:val="24"/>
          <w:szCs w:val="24"/>
        </w:rPr>
        <w:t>_______________________________</w:t>
      </w:r>
    </w:p>
    <w:p w14:paraId="230C456C" w14:textId="77777777" w:rsidR="007B71A1" w:rsidRDefault="007B71A1" w:rsidP="007B71A1">
      <w:pPr>
        <w:pStyle w:val="ConsPlusNonformat"/>
        <w:jc w:val="both"/>
        <w:rPr>
          <w:rFonts w:ascii="Arial" w:hAnsi="Arial" w:cs="Arial"/>
          <w:sz w:val="24"/>
          <w:szCs w:val="24"/>
        </w:rPr>
      </w:pPr>
    </w:p>
    <w:p w14:paraId="28CFF848" w14:textId="77777777" w:rsidR="007B71A1" w:rsidRDefault="007B71A1" w:rsidP="007B71A1">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14:paraId="4D74B6E6" w14:textId="77777777" w:rsidR="007B71A1" w:rsidRPr="007B71A1" w:rsidRDefault="007B71A1" w:rsidP="007B71A1">
      <w:pPr>
        <w:pStyle w:val="ConsPlusNonformat"/>
        <w:jc w:val="both"/>
        <w:rPr>
          <w:rFonts w:ascii="Arial" w:hAnsi="Arial" w:cs="Arial"/>
          <w:i/>
          <w:sz w:val="16"/>
          <w:szCs w:val="16"/>
        </w:rPr>
      </w:pPr>
      <w:r w:rsidRPr="007B71A1">
        <w:rPr>
          <w:rFonts w:ascii="Arial" w:hAnsi="Arial" w:cs="Arial"/>
          <w:i/>
          <w:sz w:val="16"/>
          <w:szCs w:val="1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14:paraId="1199801B"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в лице _______________________________________________________________,</w:t>
      </w:r>
    </w:p>
    <w:p w14:paraId="48D44A86" w14:textId="77777777" w:rsidR="007B71A1" w:rsidRPr="007B71A1" w:rsidRDefault="007B71A1" w:rsidP="007B71A1">
      <w:pPr>
        <w:pStyle w:val="ConsPlusNonformat"/>
        <w:jc w:val="center"/>
        <w:rPr>
          <w:rFonts w:ascii="Arial" w:hAnsi="Arial" w:cs="Arial"/>
          <w:i/>
          <w:sz w:val="16"/>
          <w:szCs w:val="16"/>
        </w:rPr>
      </w:pPr>
      <w:r w:rsidRPr="007B71A1">
        <w:rPr>
          <w:rFonts w:ascii="Arial" w:hAnsi="Arial" w:cs="Arial"/>
          <w:i/>
          <w:sz w:val="16"/>
          <w:szCs w:val="16"/>
        </w:rPr>
        <w:t xml:space="preserve">(должность, </w:t>
      </w:r>
      <w:proofErr w:type="spellStart"/>
      <w:r w:rsidRPr="007B71A1">
        <w:rPr>
          <w:rFonts w:ascii="Arial" w:hAnsi="Arial" w:cs="Arial"/>
          <w:i/>
          <w:sz w:val="16"/>
          <w:szCs w:val="16"/>
        </w:rPr>
        <w:t>ф.и.о.</w:t>
      </w:r>
      <w:proofErr w:type="spellEnd"/>
      <w:r w:rsidRPr="007B71A1">
        <w:rPr>
          <w:rFonts w:ascii="Arial" w:hAnsi="Arial" w:cs="Arial"/>
          <w:i/>
          <w:sz w:val="16"/>
          <w:szCs w:val="16"/>
        </w:rPr>
        <w:t xml:space="preserve"> уполномоченного лица)</w:t>
      </w:r>
    </w:p>
    <w:p w14:paraId="133BD1CC"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действующего на основании _____________________________________________,</w:t>
      </w:r>
    </w:p>
    <w:p w14:paraId="78EC2DC9" w14:textId="77777777" w:rsidR="007B71A1" w:rsidRPr="007B71A1" w:rsidRDefault="007B71A1" w:rsidP="007B71A1">
      <w:pPr>
        <w:pStyle w:val="ConsPlusNonformat"/>
        <w:jc w:val="center"/>
        <w:rPr>
          <w:rFonts w:ascii="Arial" w:hAnsi="Arial" w:cs="Arial"/>
          <w:i/>
          <w:sz w:val="16"/>
          <w:szCs w:val="16"/>
        </w:rPr>
      </w:pPr>
      <w:r w:rsidRPr="007B71A1">
        <w:rPr>
          <w:rFonts w:ascii="Arial" w:hAnsi="Arial" w:cs="Arial"/>
          <w:i/>
          <w:sz w:val="16"/>
          <w:szCs w:val="16"/>
        </w:rPr>
        <w:t>(наименование и реквизиты документа, устанавливающего полномочия лица)</w:t>
      </w:r>
    </w:p>
    <w:p w14:paraId="17A57E72" w14:textId="77777777" w:rsidR="007B71A1" w:rsidRPr="007B71A1" w:rsidRDefault="007B71A1" w:rsidP="007B71A1">
      <w:pPr>
        <w:pStyle w:val="ConsPlusNonformat"/>
        <w:jc w:val="both"/>
        <w:rPr>
          <w:rFonts w:ascii="Arial" w:hAnsi="Arial" w:cs="Arial"/>
          <w:i/>
          <w:sz w:val="16"/>
          <w:szCs w:val="16"/>
        </w:rPr>
      </w:pPr>
    </w:p>
    <w:p w14:paraId="42F089CB" w14:textId="77777777" w:rsidR="007B71A1" w:rsidRPr="007B71A1" w:rsidRDefault="007B71A1" w:rsidP="007B71A1">
      <w:pPr>
        <w:pStyle w:val="ConsPlusNonformat"/>
        <w:jc w:val="both"/>
        <w:rPr>
          <w:rFonts w:ascii="Arial" w:hAnsi="Arial" w:cs="Arial"/>
          <w:sz w:val="24"/>
          <w:szCs w:val="24"/>
        </w:rPr>
      </w:pPr>
      <w:proofErr w:type="gramStart"/>
      <w:r w:rsidRPr="007B71A1">
        <w:rPr>
          <w:rFonts w:ascii="Arial" w:hAnsi="Arial" w:cs="Arial"/>
          <w:sz w:val="24"/>
          <w:szCs w:val="24"/>
        </w:rPr>
        <w:t>именуемый  в</w:t>
      </w:r>
      <w:proofErr w:type="gramEnd"/>
      <w:r w:rsidRPr="007B71A1">
        <w:rPr>
          <w:rFonts w:ascii="Arial" w:hAnsi="Arial" w:cs="Arial"/>
          <w:sz w:val="24"/>
          <w:szCs w:val="24"/>
        </w:rPr>
        <w:t xml:space="preserve">  дальнейшем  Концессионером,    с   другой   стороны, именуемые также Сторонами, в соответствии с _______________________________________</w:t>
      </w:r>
    </w:p>
    <w:p w14:paraId="20E31B4C"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                                                 </w:t>
      </w:r>
    </w:p>
    <w:p w14:paraId="439AF153"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______________________________________________________________________</w:t>
      </w:r>
    </w:p>
    <w:p w14:paraId="2A28D844" w14:textId="77777777" w:rsidR="007B71A1" w:rsidRPr="007B71A1" w:rsidRDefault="007B71A1" w:rsidP="007B71A1">
      <w:pPr>
        <w:pStyle w:val="ConsPlusNonformat"/>
        <w:jc w:val="center"/>
        <w:rPr>
          <w:rFonts w:ascii="Arial" w:hAnsi="Arial" w:cs="Arial"/>
          <w:i/>
          <w:sz w:val="16"/>
          <w:szCs w:val="16"/>
        </w:rPr>
      </w:pPr>
      <w:r w:rsidRPr="007B71A1">
        <w:rPr>
          <w:rFonts w:ascii="Arial" w:hAnsi="Arial" w:cs="Arial"/>
          <w:i/>
          <w:sz w:val="16"/>
          <w:szCs w:val="16"/>
        </w:rPr>
        <w:t>(протоколом конкурсной комиссии о результатах проведения конкурса, решением</w:t>
      </w:r>
      <w:r w:rsidRPr="007B71A1">
        <w:rPr>
          <w:rFonts w:ascii="Arial" w:hAnsi="Arial" w:cs="Arial"/>
          <w:i/>
          <w:sz w:val="24"/>
          <w:szCs w:val="24"/>
        </w:rPr>
        <w:t xml:space="preserve"> </w:t>
      </w:r>
      <w:r w:rsidRPr="007B71A1">
        <w:rPr>
          <w:rFonts w:ascii="Arial" w:hAnsi="Arial" w:cs="Arial"/>
          <w:i/>
          <w:sz w:val="16"/>
          <w:szCs w:val="16"/>
        </w:rPr>
        <w:t>Концедента о заключении настоящего Соглашения без проведения</w:t>
      </w:r>
      <w:r w:rsidRPr="007B71A1">
        <w:rPr>
          <w:rFonts w:ascii="Arial" w:hAnsi="Arial" w:cs="Arial"/>
        </w:rPr>
        <w:t xml:space="preserve"> </w:t>
      </w:r>
      <w:r w:rsidRPr="007B71A1">
        <w:rPr>
          <w:rFonts w:ascii="Arial" w:hAnsi="Arial" w:cs="Arial"/>
          <w:i/>
          <w:sz w:val="16"/>
          <w:szCs w:val="16"/>
        </w:rPr>
        <w:t>конкурса - указать нужное)</w:t>
      </w:r>
    </w:p>
    <w:p w14:paraId="7BFD7DBE"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______________________________________________________________________</w:t>
      </w:r>
    </w:p>
    <w:p w14:paraId="46CDE872"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   </w:t>
      </w:r>
    </w:p>
    <w:p w14:paraId="645B3228"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                    </w:t>
      </w:r>
    </w:p>
    <w:p w14:paraId="19A01315" w14:textId="77777777" w:rsidR="007B71A1" w:rsidRPr="007B71A1" w:rsidRDefault="007B71A1" w:rsidP="007B71A1">
      <w:pPr>
        <w:pStyle w:val="ConsPlusNonformat"/>
        <w:jc w:val="both"/>
        <w:rPr>
          <w:rFonts w:ascii="Arial" w:hAnsi="Arial" w:cs="Arial"/>
          <w:spacing w:val="-10"/>
          <w:sz w:val="24"/>
          <w:szCs w:val="24"/>
        </w:rPr>
      </w:pPr>
      <w:r w:rsidRPr="007B71A1">
        <w:rPr>
          <w:rFonts w:ascii="Arial" w:hAnsi="Arial" w:cs="Arial"/>
          <w:sz w:val="24"/>
          <w:szCs w:val="24"/>
        </w:rPr>
        <w:t>от "__" ___________ 20__ г. N _____ заключили настоящее Соглашение о нижеследующем</w:t>
      </w:r>
      <w:r w:rsidRPr="007B71A1">
        <w:rPr>
          <w:rFonts w:ascii="Arial" w:hAnsi="Arial" w:cs="Arial"/>
          <w:spacing w:val="-10"/>
          <w:sz w:val="24"/>
          <w:szCs w:val="24"/>
        </w:rPr>
        <w:t>:</w:t>
      </w:r>
    </w:p>
    <w:p w14:paraId="2D08CB58" w14:textId="77777777" w:rsidR="007B71A1" w:rsidRPr="007B71A1" w:rsidRDefault="007B71A1" w:rsidP="007B71A1">
      <w:pPr>
        <w:pStyle w:val="a6"/>
        <w:spacing w:line="302" w:lineRule="exact"/>
        <w:rPr>
          <w:rFonts w:ascii="Arial" w:hAnsi="Arial" w:cs="Arial"/>
        </w:rPr>
      </w:pPr>
    </w:p>
    <w:p w14:paraId="456DCA15" w14:textId="77777777" w:rsidR="007B71A1" w:rsidRPr="007B71A1" w:rsidRDefault="007B71A1" w:rsidP="00894D3C">
      <w:pPr>
        <w:pStyle w:val="1"/>
        <w:numPr>
          <w:ilvl w:val="0"/>
          <w:numId w:val="25"/>
        </w:numPr>
        <w:tabs>
          <w:tab w:val="left" w:pos="0"/>
        </w:tabs>
        <w:adjustRightInd/>
        <w:ind w:left="0" w:firstLine="0"/>
        <w:jc w:val="center"/>
        <w:rPr>
          <w:rFonts w:ascii="Arial" w:hAnsi="Arial" w:cs="Arial"/>
        </w:rPr>
      </w:pPr>
      <w:r w:rsidRPr="007B71A1">
        <w:rPr>
          <w:rFonts w:ascii="Arial" w:hAnsi="Arial" w:cs="Arial"/>
        </w:rPr>
        <w:t>Предмет</w:t>
      </w:r>
      <w:r w:rsidRPr="007B71A1">
        <w:rPr>
          <w:rFonts w:ascii="Arial" w:hAnsi="Arial" w:cs="Arial"/>
          <w:spacing w:val="-2"/>
        </w:rPr>
        <w:t xml:space="preserve"> Соглашения</w:t>
      </w:r>
    </w:p>
    <w:p w14:paraId="1FEE5CAD" w14:textId="77777777" w:rsidR="007B71A1" w:rsidRPr="007B71A1" w:rsidRDefault="007B71A1" w:rsidP="007B71A1">
      <w:pPr>
        <w:pStyle w:val="a6"/>
        <w:spacing w:before="6"/>
        <w:rPr>
          <w:rFonts w:ascii="Arial" w:hAnsi="Arial" w:cs="Arial"/>
          <w:b/>
        </w:rPr>
      </w:pPr>
    </w:p>
    <w:p w14:paraId="1666128C" w14:textId="77777777" w:rsidR="007B71A1" w:rsidRPr="007B71A1" w:rsidRDefault="007B71A1" w:rsidP="007B71A1">
      <w:pPr>
        <w:pStyle w:val="a6"/>
        <w:ind w:right="2" w:firstLine="851"/>
        <w:jc w:val="both"/>
        <w:rPr>
          <w:rFonts w:ascii="Arial" w:hAnsi="Arial" w:cs="Arial"/>
        </w:rPr>
      </w:pPr>
      <w:r w:rsidRPr="007B71A1">
        <w:rPr>
          <w:rFonts w:ascii="Arial" w:hAnsi="Arial" w:cs="Arial"/>
        </w:rPr>
        <w:t xml:space="preserve">1.1. Концессионер обязуется за свой счет и/или за счет привлеченных средств создать (осуществить строительство) Объект Концессионного соглашения, которым является «База отдыха на </w:t>
      </w:r>
      <w:proofErr w:type="spellStart"/>
      <w:r w:rsidRPr="007B71A1">
        <w:rPr>
          <w:rFonts w:ascii="Arial" w:hAnsi="Arial" w:cs="Arial"/>
        </w:rPr>
        <w:t>р.Чуоналыр</w:t>
      </w:r>
      <w:proofErr w:type="spellEnd"/>
      <w:r w:rsidRPr="007B71A1">
        <w:rPr>
          <w:rFonts w:ascii="Arial" w:hAnsi="Arial" w:cs="Arial"/>
        </w:rPr>
        <w:t>», состав и описание которого приведены в Приложении 2 к настоящему Соглашению, право собственности на которое будет принадлежать Концеденту, и осуществлять деятельность по организации отдыха, развлечений граждан и туризма с использованием Объекта соглашения, а Концедент обязуется предоставить Концессионеру на срок, установленный настоящим Концессионным соглашением, права владения и пользования Объектом Концессионного соглашения для осуществления указанной деятельности.</w:t>
      </w:r>
    </w:p>
    <w:p w14:paraId="64E23317" w14:textId="77777777" w:rsidR="007B71A1" w:rsidRPr="007B71A1" w:rsidRDefault="007B71A1" w:rsidP="007B71A1">
      <w:pPr>
        <w:pStyle w:val="a6"/>
        <w:spacing w:before="6"/>
        <w:rPr>
          <w:rFonts w:ascii="Arial" w:hAnsi="Arial" w:cs="Arial"/>
        </w:rPr>
      </w:pPr>
    </w:p>
    <w:p w14:paraId="54CED5F7" w14:textId="77777777" w:rsidR="007B71A1" w:rsidRPr="007B71A1" w:rsidRDefault="007B71A1" w:rsidP="00894D3C">
      <w:pPr>
        <w:pStyle w:val="1"/>
        <w:numPr>
          <w:ilvl w:val="0"/>
          <w:numId w:val="19"/>
        </w:numPr>
        <w:tabs>
          <w:tab w:val="left" w:pos="426"/>
        </w:tabs>
        <w:adjustRightInd/>
        <w:ind w:left="0" w:firstLine="0"/>
        <w:jc w:val="center"/>
        <w:rPr>
          <w:rFonts w:ascii="Arial" w:hAnsi="Arial" w:cs="Arial"/>
        </w:rPr>
      </w:pPr>
      <w:r w:rsidRPr="007B71A1">
        <w:rPr>
          <w:rFonts w:ascii="Arial" w:hAnsi="Arial" w:cs="Arial"/>
        </w:rPr>
        <w:t>Объект</w:t>
      </w:r>
      <w:r w:rsidRPr="007B71A1">
        <w:rPr>
          <w:rFonts w:ascii="Arial" w:hAnsi="Arial" w:cs="Arial"/>
          <w:spacing w:val="-3"/>
        </w:rPr>
        <w:t xml:space="preserve"> </w:t>
      </w:r>
      <w:r w:rsidRPr="007B71A1">
        <w:rPr>
          <w:rFonts w:ascii="Arial" w:hAnsi="Arial" w:cs="Arial"/>
          <w:spacing w:val="-2"/>
        </w:rPr>
        <w:t>Соглашения</w:t>
      </w:r>
    </w:p>
    <w:p w14:paraId="1DF3520E" w14:textId="77777777" w:rsidR="007B71A1" w:rsidRPr="007B71A1" w:rsidRDefault="007B71A1" w:rsidP="007B71A1">
      <w:pPr>
        <w:pStyle w:val="a6"/>
        <w:spacing w:before="8"/>
        <w:rPr>
          <w:rFonts w:ascii="Arial" w:hAnsi="Arial" w:cs="Arial"/>
          <w:b/>
        </w:rPr>
      </w:pPr>
    </w:p>
    <w:p w14:paraId="1A9F9717" w14:textId="77777777" w:rsidR="007B71A1" w:rsidRPr="007B71A1" w:rsidRDefault="007B71A1" w:rsidP="00894D3C">
      <w:pPr>
        <w:pStyle w:val="aa"/>
        <w:numPr>
          <w:ilvl w:val="1"/>
          <w:numId w:val="19"/>
        </w:numPr>
        <w:tabs>
          <w:tab w:val="left" w:pos="1418"/>
          <w:tab w:val="left" w:pos="1941"/>
        </w:tabs>
        <w:adjustRightInd/>
        <w:spacing w:before="67" w:line="242" w:lineRule="auto"/>
        <w:ind w:left="0" w:right="2" w:firstLine="851"/>
        <w:contextualSpacing w:val="0"/>
        <w:jc w:val="both"/>
        <w:rPr>
          <w:rFonts w:ascii="Arial" w:hAnsi="Arial" w:cs="Arial"/>
        </w:rPr>
      </w:pPr>
      <w:r w:rsidRPr="007B71A1">
        <w:rPr>
          <w:rFonts w:ascii="Arial" w:hAnsi="Arial" w:cs="Arial"/>
        </w:rPr>
        <w:lastRenderedPageBreak/>
        <w:t xml:space="preserve">Объектом Концессионного соглашения является «База отдыха на </w:t>
      </w:r>
      <w:proofErr w:type="spellStart"/>
      <w:r w:rsidRPr="007B71A1">
        <w:rPr>
          <w:rFonts w:ascii="Arial" w:hAnsi="Arial" w:cs="Arial"/>
        </w:rPr>
        <w:t>р.Чуоналыр</w:t>
      </w:r>
      <w:proofErr w:type="spellEnd"/>
      <w:r w:rsidRPr="007B71A1">
        <w:rPr>
          <w:rFonts w:ascii="Arial" w:hAnsi="Arial" w:cs="Arial"/>
        </w:rPr>
        <w:t>» представляющий собой совокупность недвижимого и движимого имущества, состав (включая перечень объектов недвижимого имущества, входящих в состав Объекта Соглашения), и описание, (в том числе, технико-экономические показатели), которые приведены в Приложении 1</w:t>
      </w:r>
      <w:r w:rsidRPr="007B71A1">
        <w:rPr>
          <w:rFonts w:ascii="Arial" w:hAnsi="Arial" w:cs="Arial"/>
          <w:spacing w:val="48"/>
        </w:rPr>
        <w:t xml:space="preserve">  </w:t>
      </w:r>
      <w:r w:rsidRPr="007B71A1">
        <w:rPr>
          <w:rFonts w:ascii="Arial" w:hAnsi="Arial" w:cs="Arial"/>
        </w:rPr>
        <w:t>к</w:t>
      </w:r>
      <w:r w:rsidRPr="007B71A1">
        <w:rPr>
          <w:rFonts w:ascii="Arial" w:hAnsi="Arial" w:cs="Arial"/>
          <w:spacing w:val="47"/>
        </w:rPr>
        <w:t xml:space="preserve">  </w:t>
      </w:r>
      <w:r w:rsidRPr="007B71A1">
        <w:rPr>
          <w:rFonts w:ascii="Arial" w:hAnsi="Arial" w:cs="Arial"/>
        </w:rPr>
        <w:t>настоящему</w:t>
      </w:r>
      <w:r w:rsidRPr="007B71A1">
        <w:rPr>
          <w:rFonts w:ascii="Arial" w:hAnsi="Arial" w:cs="Arial"/>
          <w:spacing w:val="47"/>
        </w:rPr>
        <w:t xml:space="preserve">  </w:t>
      </w:r>
      <w:r w:rsidRPr="007B71A1">
        <w:rPr>
          <w:rFonts w:ascii="Arial" w:hAnsi="Arial" w:cs="Arial"/>
        </w:rPr>
        <w:t>Соглашению,</w:t>
      </w:r>
      <w:r w:rsidRPr="007B71A1">
        <w:rPr>
          <w:rFonts w:ascii="Arial" w:hAnsi="Arial" w:cs="Arial"/>
          <w:spacing w:val="48"/>
        </w:rPr>
        <w:t xml:space="preserve">  </w:t>
      </w:r>
      <w:r w:rsidRPr="007B71A1">
        <w:rPr>
          <w:rFonts w:ascii="Arial" w:hAnsi="Arial" w:cs="Arial"/>
        </w:rPr>
        <w:t>предназначенный</w:t>
      </w:r>
      <w:r w:rsidRPr="007B71A1">
        <w:rPr>
          <w:rFonts w:ascii="Arial" w:hAnsi="Arial" w:cs="Arial"/>
          <w:spacing w:val="48"/>
        </w:rPr>
        <w:t xml:space="preserve">  </w:t>
      </w:r>
      <w:r w:rsidRPr="007B71A1">
        <w:rPr>
          <w:rFonts w:ascii="Arial" w:hAnsi="Arial" w:cs="Arial"/>
        </w:rPr>
        <w:t>для</w:t>
      </w:r>
      <w:r w:rsidRPr="007B71A1">
        <w:rPr>
          <w:rFonts w:ascii="Arial" w:hAnsi="Arial" w:cs="Arial"/>
          <w:spacing w:val="49"/>
        </w:rPr>
        <w:t xml:space="preserve">  </w:t>
      </w:r>
      <w:r w:rsidRPr="007B71A1">
        <w:rPr>
          <w:rFonts w:ascii="Arial" w:hAnsi="Arial" w:cs="Arial"/>
        </w:rPr>
        <w:t>организации</w:t>
      </w:r>
      <w:r w:rsidRPr="007B71A1">
        <w:rPr>
          <w:rFonts w:ascii="Arial" w:hAnsi="Arial" w:cs="Arial"/>
          <w:spacing w:val="47"/>
        </w:rPr>
        <w:t xml:space="preserve">  </w:t>
      </w:r>
      <w:r w:rsidRPr="007B71A1">
        <w:rPr>
          <w:rFonts w:ascii="Arial" w:hAnsi="Arial" w:cs="Arial"/>
          <w:spacing w:val="-2"/>
        </w:rPr>
        <w:t xml:space="preserve">отдыха </w:t>
      </w:r>
      <w:r w:rsidRPr="007B71A1">
        <w:rPr>
          <w:rFonts w:ascii="Arial" w:hAnsi="Arial" w:cs="Arial"/>
        </w:rPr>
        <w:t>развлечений граждан и туризма с использованием Объекта Соглашения, подлежащий созданию Концессионером:</w:t>
      </w:r>
    </w:p>
    <w:p w14:paraId="77740313" w14:textId="77777777" w:rsidR="007B71A1" w:rsidRPr="007B71A1" w:rsidRDefault="007B71A1" w:rsidP="00894D3C">
      <w:pPr>
        <w:pStyle w:val="aa"/>
        <w:numPr>
          <w:ilvl w:val="0"/>
          <w:numId w:val="18"/>
        </w:numPr>
        <w:tabs>
          <w:tab w:val="left" w:pos="284"/>
          <w:tab w:val="left" w:pos="1457"/>
        </w:tabs>
        <w:adjustRightInd/>
        <w:ind w:left="0" w:right="2" w:firstLine="0"/>
        <w:contextualSpacing w:val="0"/>
        <w:jc w:val="both"/>
        <w:rPr>
          <w:rFonts w:ascii="Arial" w:hAnsi="Arial" w:cs="Arial"/>
        </w:rPr>
      </w:pPr>
      <w:r w:rsidRPr="007B71A1">
        <w:rPr>
          <w:rFonts w:ascii="Arial" w:hAnsi="Arial" w:cs="Arial"/>
        </w:rPr>
        <w:t>объекты</w:t>
      </w:r>
      <w:r w:rsidRPr="007B71A1">
        <w:rPr>
          <w:rFonts w:ascii="Arial" w:hAnsi="Arial" w:cs="Arial"/>
          <w:spacing w:val="-3"/>
        </w:rPr>
        <w:t xml:space="preserve"> </w:t>
      </w:r>
      <w:r w:rsidRPr="007B71A1">
        <w:rPr>
          <w:rFonts w:ascii="Arial" w:hAnsi="Arial" w:cs="Arial"/>
        </w:rPr>
        <w:t>соглашения,</w:t>
      </w:r>
      <w:r w:rsidRPr="007B71A1">
        <w:rPr>
          <w:rFonts w:ascii="Arial" w:hAnsi="Arial" w:cs="Arial"/>
          <w:spacing w:val="-3"/>
        </w:rPr>
        <w:t xml:space="preserve"> </w:t>
      </w:r>
      <w:r w:rsidRPr="007B71A1">
        <w:rPr>
          <w:rFonts w:ascii="Arial" w:hAnsi="Arial" w:cs="Arial"/>
        </w:rPr>
        <w:t>подлежащие</w:t>
      </w:r>
      <w:r w:rsidRPr="007B71A1">
        <w:rPr>
          <w:rFonts w:ascii="Arial" w:hAnsi="Arial" w:cs="Arial"/>
          <w:spacing w:val="-3"/>
        </w:rPr>
        <w:t xml:space="preserve"> </w:t>
      </w:r>
      <w:r w:rsidRPr="007B71A1">
        <w:rPr>
          <w:rFonts w:ascii="Arial" w:hAnsi="Arial" w:cs="Arial"/>
        </w:rPr>
        <w:t>созданию</w:t>
      </w:r>
      <w:r w:rsidRPr="007B71A1">
        <w:rPr>
          <w:rFonts w:ascii="Arial" w:hAnsi="Arial" w:cs="Arial"/>
          <w:spacing w:val="-4"/>
        </w:rPr>
        <w:t xml:space="preserve"> </w:t>
      </w:r>
      <w:r w:rsidRPr="007B71A1">
        <w:rPr>
          <w:rFonts w:ascii="Arial" w:hAnsi="Arial" w:cs="Arial"/>
        </w:rPr>
        <w:t>указаны</w:t>
      </w:r>
      <w:r w:rsidRPr="007B71A1">
        <w:rPr>
          <w:rFonts w:ascii="Arial" w:hAnsi="Arial" w:cs="Arial"/>
          <w:spacing w:val="-3"/>
        </w:rPr>
        <w:t xml:space="preserve"> </w:t>
      </w:r>
      <w:proofErr w:type="gramStart"/>
      <w:r w:rsidRPr="007B71A1">
        <w:rPr>
          <w:rFonts w:ascii="Arial" w:hAnsi="Arial" w:cs="Arial"/>
        </w:rPr>
        <w:t>в</w:t>
      </w:r>
      <w:r w:rsidRPr="007B71A1">
        <w:rPr>
          <w:rFonts w:ascii="Arial" w:hAnsi="Arial" w:cs="Arial"/>
          <w:spacing w:val="-4"/>
        </w:rPr>
        <w:t xml:space="preserve">  </w:t>
      </w:r>
      <w:r w:rsidRPr="007B71A1">
        <w:rPr>
          <w:rFonts w:ascii="Arial" w:hAnsi="Arial" w:cs="Arial"/>
        </w:rPr>
        <w:t>Приложении</w:t>
      </w:r>
      <w:proofErr w:type="gramEnd"/>
      <w:r w:rsidRPr="007B71A1">
        <w:rPr>
          <w:rFonts w:ascii="Arial" w:hAnsi="Arial" w:cs="Arial"/>
          <w:spacing w:val="-3"/>
        </w:rPr>
        <w:t xml:space="preserve"> 2 </w:t>
      </w:r>
      <w:r w:rsidRPr="007B71A1">
        <w:rPr>
          <w:rFonts w:ascii="Arial" w:hAnsi="Arial" w:cs="Arial"/>
        </w:rPr>
        <w:t>к настоящему Соглашению.</w:t>
      </w:r>
    </w:p>
    <w:p w14:paraId="38A6F92C" w14:textId="77777777" w:rsidR="007B71A1" w:rsidRPr="007B71A1" w:rsidRDefault="007B71A1" w:rsidP="007B71A1">
      <w:pPr>
        <w:pStyle w:val="a6"/>
        <w:tabs>
          <w:tab w:val="left" w:pos="1418"/>
        </w:tabs>
        <w:ind w:right="2" w:firstLine="851"/>
        <w:rPr>
          <w:rFonts w:ascii="Arial" w:hAnsi="Arial" w:cs="Arial"/>
        </w:rPr>
      </w:pPr>
      <w:r w:rsidRPr="007B71A1">
        <w:rPr>
          <w:rFonts w:ascii="Arial" w:hAnsi="Arial" w:cs="Arial"/>
        </w:rPr>
        <w:t>Концедент гарантирует, что Объекты Соглашения передаются Концессионеру свободными от прав третьих лиц и иных ограничений прав собственности Концедента на указанный Объект.</w:t>
      </w:r>
    </w:p>
    <w:p w14:paraId="78B1DDD4" w14:textId="77777777" w:rsidR="007B71A1" w:rsidRPr="007B71A1" w:rsidRDefault="007B71A1" w:rsidP="00894D3C">
      <w:pPr>
        <w:pStyle w:val="aa"/>
        <w:numPr>
          <w:ilvl w:val="1"/>
          <w:numId w:val="19"/>
        </w:numPr>
        <w:tabs>
          <w:tab w:val="left" w:pos="1418"/>
          <w:tab w:val="left" w:pos="1793"/>
        </w:tabs>
        <w:adjustRightInd/>
        <w:spacing w:before="2"/>
        <w:ind w:left="0" w:right="2" w:firstLine="851"/>
        <w:contextualSpacing w:val="0"/>
        <w:jc w:val="both"/>
        <w:rPr>
          <w:rFonts w:ascii="Arial" w:hAnsi="Arial" w:cs="Arial"/>
        </w:rPr>
      </w:pPr>
      <w:r w:rsidRPr="007B71A1">
        <w:rPr>
          <w:rFonts w:ascii="Arial" w:hAnsi="Arial" w:cs="Arial"/>
        </w:rPr>
        <w:t xml:space="preserve">После создания Объекта Соглашения в сроки, установленные в разделе 9 настоящего соглашения, Концессионер обязуется передать Объект Соглашения </w:t>
      </w:r>
      <w:r w:rsidRPr="007B71A1">
        <w:rPr>
          <w:rFonts w:ascii="Arial" w:hAnsi="Arial" w:cs="Arial"/>
          <w:spacing w:val="-2"/>
        </w:rPr>
        <w:t>Концеденту.</w:t>
      </w:r>
    </w:p>
    <w:p w14:paraId="5A980DD8" w14:textId="77777777" w:rsidR="007B71A1" w:rsidRPr="007B71A1" w:rsidRDefault="007B71A1" w:rsidP="00894D3C">
      <w:pPr>
        <w:pStyle w:val="aa"/>
        <w:numPr>
          <w:ilvl w:val="1"/>
          <w:numId w:val="19"/>
        </w:numPr>
        <w:tabs>
          <w:tab w:val="left" w:pos="1418"/>
          <w:tab w:val="left" w:pos="2044"/>
        </w:tabs>
        <w:adjustRightInd/>
        <w:ind w:left="0" w:right="2" w:firstLine="851"/>
        <w:contextualSpacing w:val="0"/>
        <w:jc w:val="both"/>
        <w:rPr>
          <w:rFonts w:ascii="Arial" w:hAnsi="Arial" w:cs="Arial"/>
        </w:rPr>
      </w:pPr>
      <w:r w:rsidRPr="007B71A1">
        <w:rPr>
          <w:rFonts w:ascii="Arial" w:hAnsi="Arial" w:cs="Arial"/>
        </w:rPr>
        <w:t>Стороны обязуются совершать действия, необходимые для государственной регистрации прав собственности Концедента на созданный Объект Соглашения, а также прав Концедента на владение и пользование Объектом Соглашения в сроки, указанные в разделе 9 настоящего соглашения.</w:t>
      </w:r>
    </w:p>
    <w:p w14:paraId="1657ECD1" w14:textId="77777777" w:rsidR="007B71A1" w:rsidRPr="007B71A1" w:rsidRDefault="007B71A1" w:rsidP="00894D3C">
      <w:pPr>
        <w:pStyle w:val="aa"/>
        <w:numPr>
          <w:ilvl w:val="1"/>
          <w:numId w:val="19"/>
        </w:numPr>
        <w:tabs>
          <w:tab w:val="left" w:pos="1418"/>
          <w:tab w:val="left" w:pos="1882"/>
        </w:tabs>
        <w:adjustRightInd/>
        <w:ind w:left="0" w:right="2" w:firstLine="851"/>
        <w:contextualSpacing w:val="0"/>
        <w:jc w:val="both"/>
        <w:rPr>
          <w:rFonts w:ascii="Arial" w:hAnsi="Arial" w:cs="Arial"/>
        </w:rPr>
      </w:pPr>
      <w:r w:rsidRPr="007B71A1">
        <w:rPr>
          <w:rFonts w:ascii="Arial" w:hAnsi="Arial" w:cs="Arial"/>
        </w:rPr>
        <w:t>Государственная регистрация прав, указанных в п.2.3, настоящего Соглашения, осуществляется за счет Концессионера. При этом Концедент обязуется предоставить Концессионеру комплект документов, необходимых ему в соответствии с Федеральным законом от 21.07.1997 №122-ФЗ «О государственной регистрации прав на недвижимое имущество и сделок с ними» и для осуществления государственной регистрации обременения права собственности Концедента на недвижимое имущество, входящее в состав Объекта Концессионного соглашения.</w:t>
      </w:r>
    </w:p>
    <w:p w14:paraId="4624BD21" w14:textId="77777777" w:rsidR="007B71A1" w:rsidRPr="007B71A1" w:rsidRDefault="007B71A1" w:rsidP="007B71A1">
      <w:pPr>
        <w:pStyle w:val="a6"/>
        <w:tabs>
          <w:tab w:val="left" w:pos="1418"/>
        </w:tabs>
        <w:ind w:right="2" w:firstLine="851"/>
        <w:rPr>
          <w:rFonts w:ascii="Arial" w:hAnsi="Arial" w:cs="Arial"/>
        </w:rPr>
      </w:pPr>
      <w:r w:rsidRPr="007B71A1">
        <w:rPr>
          <w:rFonts w:ascii="Arial" w:hAnsi="Arial" w:cs="Arial"/>
        </w:rPr>
        <w:t>2.5. Риск случайной гибели или случайного повреждения Объекта Соглашения несет Концессионер в период с момента заключения настоящего Соглашения до государственной регистрации прекращения прав Концессионера на владение и пользование указанным Объектом.</w:t>
      </w:r>
    </w:p>
    <w:p w14:paraId="0A788577" w14:textId="77777777" w:rsidR="007B71A1" w:rsidRPr="007B71A1" w:rsidRDefault="007B71A1" w:rsidP="007B71A1">
      <w:pPr>
        <w:pStyle w:val="a6"/>
        <w:spacing w:before="5"/>
        <w:jc w:val="center"/>
        <w:rPr>
          <w:rFonts w:ascii="Arial" w:hAnsi="Arial" w:cs="Arial"/>
        </w:rPr>
      </w:pPr>
    </w:p>
    <w:p w14:paraId="4CA4DDFA" w14:textId="77777777" w:rsidR="007B71A1" w:rsidRPr="007B71A1" w:rsidRDefault="007B71A1" w:rsidP="007B71A1">
      <w:pPr>
        <w:pStyle w:val="1"/>
        <w:tabs>
          <w:tab w:val="left" w:pos="0"/>
        </w:tabs>
        <w:ind w:left="0" w:right="13" w:firstLine="0"/>
        <w:jc w:val="center"/>
        <w:rPr>
          <w:rFonts w:ascii="Arial" w:hAnsi="Arial" w:cs="Arial"/>
        </w:rPr>
      </w:pPr>
      <w:r w:rsidRPr="007B71A1">
        <w:rPr>
          <w:rFonts w:ascii="Arial" w:hAnsi="Arial" w:cs="Arial"/>
        </w:rPr>
        <w:t>3. Создание</w:t>
      </w:r>
      <w:r w:rsidRPr="007B71A1">
        <w:rPr>
          <w:rFonts w:ascii="Arial" w:hAnsi="Arial" w:cs="Arial"/>
          <w:spacing w:val="-4"/>
        </w:rPr>
        <w:t xml:space="preserve"> </w:t>
      </w:r>
      <w:r w:rsidRPr="007B71A1">
        <w:rPr>
          <w:rFonts w:ascii="Arial" w:hAnsi="Arial" w:cs="Arial"/>
        </w:rPr>
        <w:t>Объекта</w:t>
      </w:r>
      <w:r w:rsidRPr="007B71A1">
        <w:rPr>
          <w:rFonts w:ascii="Arial" w:hAnsi="Arial" w:cs="Arial"/>
          <w:spacing w:val="-3"/>
        </w:rPr>
        <w:t xml:space="preserve"> </w:t>
      </w:r>
      <w:r w:rsidRPr="007B71A1">
        <w:rPr>
          <w:rFonts w:ascii="Arial" w:hAnsi="Arial" w:cs="Arial"/>
          <w:spacing w:val="-2"/>
        </w:rPr>
        <w:t>Соглашения</w:t>
      </w:r>
    </w:p>
    <w:p w14:paraId="6BE49F0D" w14:textId="77777777" w:rsidR="007B71A1" w:rsidRPr="007B71A1" w:rsidRDefault="007B71A1" w:rsidP="007B71A1">
      <w:pPr>
        <w:pStyle w:val="a6"/>
        <w:spacing w:before="6"/>
        <w:rPr>
          <w:rFonts w:ascii="Arial" w:hAnsi="Arial" w:cs="Arial"/>
          <w:b/>
        </w:rPr>
      </w:pPr>
    </w:p>
    <w:p w14:paraId="3CB6B0C1" w14:textId="77777777" w:rsidR="007B71A1" w:rsidRPr="007B71A1" w:rsidRDefault="007B71A1" w:rsidP="007B71A1">
      <w:pPr>
        <w:pStyle w:val="a6"/>
        <w:spacing w:line="322" w:lineRule="exact"/>
        <w:ind w:firstLine="851"/>
        <w:rPr>
          <w:rFonts w:ascii="Arial" w:hAnsi="Arial" w:cs="Arial"/>
        </w:rPr>
      </w:pPr>
      <w:r w:rsidRPr="007B71A1">
        <w:rPr>
          <w:rFonts w:ascii="Arial" w:hAnsi="Arial" w:cs="Arial"/>
        </w:rPr>
        <w:t>Концессионер</w:t>
      </w:r>
      <w:r w:rsidRPr="007B71A1">
        <w:rPr>
          <w:rFonts w:ascii="Arial" w:hAnsi="Arial" w:cs="Arial"/>
          <w:spacing w:val="-11"/>
        </w:rPr>
        <w:t xml:space="preserve"> </w:t>
      </w:r>
      <w:r w:rsidRPr="007B71A1">
        <w:rPr>
          <w:rFonts w:ascii="Arial" w:hAnsi="Arial" w:cs="Arial"/>
          <w:spacing w:val="-2"/>
        </w:rPr>
        <w:t>обязуется:</w:t>
      </w:r>
    </w:p>
    <w:p w14:paraId="47A7BFD8" w14:textId="77777777" w:rsidR="007B71A1" w:rsidRPr="007B71A1" w:rsidRDefault="007B71A1" w:rsidP="00894D3C">
      <w:pPr>
        <w:pStyle w:val="aa"/>
        <w:numPr>
          <w:ilvl w:val="1"/>
          <w:numId w:val="17"/>
        </w:numPr>
        <w:tabs>
          <w:tab w:val="left" w:pos="1560"/>
          <w:tab w:val="left" w:pos="1978"/>
        </w:tabs>
        <w:adjustRightInd/>
        <w:ind w:left="0" w:right="18" w:firstLine="851"/>
        <w:contextualSpacing w:val="0"/>
        <w:jc w:val="both"/>
        <w:rPr>
          <w:rFonts w:ascii="Arial" w:hAnsi="Arial" w:cs="Arial"/>
        </w:rPr>
      </w:pPr>
      <w:r w:rsidRPr="007B71A1">
        <w:rPr>
          <w:rFonts w:ascii="Arial" w:hAnsi="Arial" w:cs="Arial"/>
        </w:rPr>
        <w:t>Разработать за свой счет проектно-сметную документацию в отношении создания (строительства) Объектов Соглашения в срок, указанный в разделе 9 настоящего соглашения.</w:t>
      </w:r>
    </w:p>
    <w:p w14:paraId="0977923F" w14:textId="77777777" w:rsidR="007B71A1" w:rsidRPr="007B71A1" w:rsidRDefault="007B71A1" w:rsidP="00894D3C">
      <w:pPr>
        <w:pStyle w:val="aa"/>
        <w:numPr>
          <w:ilvl w:val="1"/>
          <w:numId w:val="17"/>
        </w:numPr>
        <w:tabs>
          <w:tab w:val="left" w:pos="1560"/>
          <w:tab w:val="left" w:pos="1967"/>
        </w:tabs>
        <w:adjustRightInd/>
        <w:spacing w:before="67"/>
        <w:ind w:left="0" w:right="18" w:firstLine="851"/>
        <w:contextualSpacing w:val="0"/>
        <w:jc w:val="both"/>
        <w:rPr>
          <w:rFonts w:ascii="Arial" w:hAnsi="Arial" w:cs="Arial"/>
        </w:rPr>
      </w:pPr>
      <w:r w:rsidRPr="007B71A1">
        <w:rPr>
          <w:rFonts w:ascii="Arial" w:hAnsi="Arial" w:cs="Arial"/>
        </w:rPr>
        <w:t>В целях подготовки и согласования проектной документации Концессионер</w:t>
      </w:r>
      <w:r w:rsidRPr="007B71A1">
        <w:rPr>
          <w:rFonts w:ascii="Arial" w:hAnsi="Arial" w:cs="Arial"/>
          <w:spacing w:val="-2"/>
        </w:rPr>
        <w:t xml:space="preserve"> </w:t>
      </w:r>
      <w:r w:rsidRPr="007B71A1">
        <w:rPr>
          <w:rFonts w:ascii="Arial" w:hAnsi="Arial" w:cs="Arial"/>
        </w:rPr>
        <w:t>представляет проектную документации</w:t>
      </w:r>
      <w:r w:rsidRPr="007B71A1">
        <w:rPr>
          <w:rFonts w:ascii="Arial" w:hAnsi="Arial" w:cs="Arial"/>
          <w:spacing w:val="-2"/>
        </w:rPr>
        <w:t xml:space="preserve"> </w:t>
      </w:r>
      <w:r w:rsidRPr="007B71A1">
        <w:rPr>
          <w:rFonts w:ascii="Arial" w:hAnsi="Arial" w:cs="Arial"/>
        </w:rPr>
        <w:t>по</w:t>
      </w:r>
      <w:r w:rsidRPr="007B71A1">
        <w:rPr>
          <w:rFonts w:ascii="Arial" w:hAnsi="Arial" w:cs="Arial"/>
          <w:spacing w:val="-2"/>
        </w:rPr>
        <w:t xml:space="preserve"> </w:t>
      </w:r>
      <w:r w:rsidRPr="007B71A1">
        <w:rPr>
          <w:rFonts w:ascii="Arial" w:hAnsi="Arial" w:cs="Arial"/>
        </w:rPr>
        <w:t>созданию (строительству) Объектов Соглашение на согласование Концеденту. После получения согласования, Концессионер в целях получения разрешения на строительство (при необходимости)</w:t>
      </w:r>
      <w:r w:rsidRPr="007B71A1">
        <w:rPr>
          <w:rFonts w:ascii="Arial" w:hAnsi="Arial" w:cs="Arial"/>
          <w:spacing w:val="48"/>
        </w:rPr>
        <w:t xml:space="preserve"> </w:t>
      </w:r>
      <w:r w:rsidRPr="007B71A1">
        <w:rPr>
          <w:rFonts w:ascii="Arial" w:hAnsi="Arial" w:cs="Arial"/>
        </w:rPr>
        <w:t>Объектов</w:t>
      </w:r>
      <w:r w:rsidRPr="007B71A1">
        <w:rPr>
          <w:rFonts w:ascii="Arial" w:hAnsi="Arial" w:cs="Arial"/>
          <w:spacing w:val="49"/>
        </w:rPr>
        <w:t xml:space="preserve">  </w:t>
      </w:r>
      <w:r w:rsidRPr="007B71A1">
        <w:rPr>
          <w:rFonts w:ascii="Arial" w:hAnsi="Arial" w:cs="Arial"/>
        </w:rPr>
        <w:t>Соглашения</w:t>
      </w:r>
      <w:r w:rsidRPr="007B71A1">
        <w:rPr>
          <w:rFonts w:ascii="Arial" w:hAnsi="Arial" w:cs="Arial"/>
          <w:spacing w:val="48"/>
        </w:rPr>
        <w:t xml:space="preserve"> </w:t>
      </w:r>
      <w:r w:rsidRPr="007B71A1">
        <w:rPr>
          <w:rFonts w:ascii="Arial" w:hAnsi="Arial" w:cs="Arial"/>
        </w:rPr>
        <w:t>направляет</w:t>
      </w:r>
      <w:r w:rsidRPr="007B71A1">
        <w:rPr>
          <w:rFonts w:ascii="Arial" w:hAnsi="Arial" w:cs="Arial"/>
          <w:spacing w:val="47"/>
        </w:rPr>
        <w:t xml:space="preserve"> </w:t>
      </w:r>
      <w:r w:rsidRPr="007B71A1">
        <w:rPr>
          <w:rFonts w:ascii="Arial" w:hAnsi="Arial" w:cs="Arial"/>
        </w:rPr>
        <w:t>необходимые</w:t>
      </w:r>
      <w:r w:rsidRPr="007B71A1">
        <w:rPr>
          <w:rFonts w:ascii="Arial" w:hAnsi="Arial" w:cs="Arial"/>
          <w:spacing w:val="48"/>
        </w:rPr>
        <w:t xml:space="preserve"> </w:t>
      </w:r>
      <w:r w:rsidRPr="007B71A1">
        <w:rPr>
          <w:rFonts w:ascii="Arial" w:hAnsi="Arial" w:cs="Arial"/>
        </w:rPr>
        <w:t>документы</w:t>
      </w:r>
      <w:r w:rsidRPr="007B71A1">
        <w:rPr>
          <w:rFonts w:ascii="Arial" w:hAnsi="Arial" w:cs="Arial"/>
          <w:spacing w:val="49"/>
        </w:rPr>
        <w:t xml:space="preserve"> </w:t>
      </w:r>
      <w:proofErr w:type="spellStart"/>
      <w:r w:rsidRPr="007B71A1">
        <w:rPr>
          <w:rFonts w:ascii="Arial" w:hAnsi="Arial" w:cs="Arial"/>
          <w:spacing w:val="-10"/>
        </w:rPr>
        <w:t>Концеднту</w:t>
      </w:r>
      <w:proofErr w:type="spellEnd"/>
      <w:r w:rsidRPr="007B71A1">
        <w:rPr>
          <w:rFonts w:ascii="Arial" w:hAnsi="Arial" w:cs="Arial"/>
          <w:spacing w:val="-2"/>
        </w:rPr>
        <w:t>.</w:t>
      </w:r>
    </w:p>
    <w:p w14:paraId="4B322705" w14:textId="77777777" w:rsidR="007B71A1" w:rsidRPr="007B71A1" w:rsidRDefault="007B71A1" w:rsidP="00894D3C">
      <w:pPr>
        <w:pStyle w:val="aa"/>
        <w:numPr>
          <w:ilvl w:val="1"/>
          <w:numId w:val="17"/>
        </w:numPr>
        <w:tabs>
          <w:tab w:val="left" w:pos="1560"/>
          <w:tab w:val="left" w:pos="1867"/>
        </w:tabs>
        <w:adjustRightInd/>
        <w:spacing w:before="1"/>
        <w:ind w:left="0" w:right="18" w:firstLine="851"/>
        <w:contextualSpacing w:val="0"/>
        <w:jc w:val="both"/>
        <w:rPr>
          <w:rFonts w:ascii="Arial" w:hAnsi="Arial" w:cs="Arial"/>
        </w:rPr>
      </w:pPr>
      <w:r w:rsidRPr="007B71A1">
        <w:rPr>
          <w:rFonts w:ascii="Arial" w:hAnsi="Arial" w:cs="Arial"/>
        </w:rPr>
        <w:t xml:space="preserve">Обязан за свой счет создать в соответствии с проектно-сметной документацией путем строительства Объекта соглашения, которым является «База отдыха на </w:t>
      </w:r>
      <w:proofErr w:type="spellStart"/>
      <w:r w:rsidRPr="007B71A1">
        <w:rPr>
          <w:rFonts w:ascii="Arial" w:hAnsi="Arial" w:cs="Arial"/>
        </w:rPr>
        <w:t>р.Чуоналыр</w:t>
      </w:r>
      <w:proofErr w:type="spellEnd"/>
      <w:r w:rsidRPr="007B71A1">
        <w:rPr>
          <w:rFonts w:ascii="Arial" w:hAnsi="Arial" w:cs="Arial"/>
        </w:rPr>
        <w:t xml:space="preserve">», состав, описание и технико-экономические показания которого указаны в Приложении 1, в сроки, указанные в разделе 9 </w:t>
      </w:r>
      <w:r w:rsidRPr="007B71A1">
        <w:rPr>
          <w:rFonts w:ascii="Arial" w:hAnsi="Arial" w:cs="Arial"/>
        </w:rPr>
        <w:lastRenderedPageBreak/>
        <w:t>настоящего Соглашения.</w:t>
      </w:r>
    </w:p>
    <w:p w14:paraId="5E0FC421" w14:textId="77777777" w:rsidR="007B71A1" w:rsidRPr="007B71A1" w:rsidRDefault="007B71A1" w:rsidP="00444A92">
      <w:pPr>
        <w:pStyle w:val="a6"/>
        <w:tabs>
          <w:tab w:val="left" w:pos="1560"/>
        </w:tabs>
        <w:spacing w:before="1"/>
        <w:ind w:right="18" w:firstLine="851"/>
        <w:jc w:val="both"/>
        <w:rPr>
          <w:rFonts w:ascii="Arial" w:hAnsi="Arial" w:cs="Arial"/>
        </w:rPr>
      </w:pPr>
      <w:r w:rsidRPr="007B71A1">
        <w:rPr>
          <w:rFonts w:ascii="Arial" w:hAnsi="Arial" w:cs="Arial"/>
        </w:rPr>
        <w:t>Концедент обязуется обеспечить Концессионеру необходимые условия, чтобы работы по созданию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14:paraId="1DE4139C" w14:textId="77777777" w:rsidR="007B71A1" w:rsidRPr="007B71A1" w:rsidRDefault="007B71A1" w:rsidP="00894D3C">
      <w:pPr>
        <w:pStyle w:val="aa"/>
        <w:numPr>
          <w:ilvl w:val="1"/>
          <w:numId w:val="17"/>
        </w:numPr>
        <w:tabs>
          <w:tab w:val="left" w:pos="1560"/>
          <w:tab w:val="left" w:pos="1867"/>
          <w:tab w:val="left" w:pos="5067"/>
        </w:tabs>
        <w:adjustRightInd/>
        <w:spacing w:before="1"/>
        <w:ind w:left="0" w:right="18" w:firstLine="851"/>
        <w:contextualSpacing w:val="0"/>
        <w:jc w:val="both"/>
        <w:rPr>
          <w:rFonts w:ascii="Arial" w:hAnsi="Arial" w:cs="Arial"/>
        </w:rPr>
      </w:pPr>
      <w:r w:rsidRPr="007B71A1">
        <w:rPr>
          <w:rFonts w:ascii="Arial" w:hAnsi="Arial" w:cs="Arial"/>
        </w:rPr>
        <w:t xml:space="preserve">Заключить договор аренды земельного участка с регистрационным кадастровым номером </w:t>
      </w:r>
      <w:r w:rsidRPr="007B71A1">
        <w:rPr>
          <w:rFonts w:ascii="Arial" w:hAnsi="Arial" w:cs="Arial"/>
          <w:u w:val="single"/>
        </w:rPr>
        <w:tab/>
      </w:r>
      <w:r w:rsidRPr="007B71A1">
        <w:rPr>
          <w:rFonts w:ascii="Arial" w:hAnsi="Arial" w:cs="Arial"/>
          <w:spacing w:val="-18"/>
        </w:rPr>
        <w:t xml:space="preserve"> </w:t>
      </w:r>
      <w:r w:rsidRPr="007B71A1">
        <w:rPr>
          <w:rFonts w:ascii="Arial" w:hAnsi="Arial" w:cs="Arial"/>
        </w:rPr>
        <w:t>под объектом Концессионного соглашения не позднее чем 60 рабочих дней со дня подписания Концессионного соглашения в целях осуществления деятельности по настоящему Соглашению.</w:t>
      </w:r>
    </w:p>
    <w:p w14:paraId="51D1178B" w14:textId="77777777" w:rsidR="007B71A1" w:rsidRPr="007B71A1" w:rsidRDefault="007B71A1" w:rsidP="00894D3C">
      <w:pPr>
        <w:pStyle w:val="aa"/>
        <w:numPr>
          <w:ilvl w:val="1"/>
          <w:numId w:val="17"/>
        </w:numPr>
        <w:tabs>
          <w:tab w:val="left" w:pos="1560"/>
          <w:tab w:val="left" w:pos="1790"/>
        </w:tabs>
        <w:adjustRightInd/>
        <w:ind w:left="0" w:right="18" w:firstLine="851"/>
        <w:contextualSpacing w:val="0"/>
        <w:jc w:val="both"/>
        <w:rPr>
          <w:rFonts w:ascii="Arial" w:hAnsi="Arial" w:cs="Arial"/>
        </w:rPr>
      </w:pPr>
      <w:r w:rsidRPr="007B71A1">
        <w:rPr>
          <w:rFonts w:ascii="Arial" w:hAnsi="Arial" w:cs="Arial"/>
        </w:rPr>
        <w:t>Обеспечить</w:t>
      </w:r>
      <w:r w:rsidRPr="007B71A1">
        <w:rPr>
          <w:rFonts w:ascii="Arial" w:hAnsi="Arial" w:cs="Arial"/>
          <w:spacing w:val="-3"/>
        </w:rPr>
        <w:t xml:space="preserve"> </w:t>
      </w:r>
      <w:r w:rsidRPr="007B71A1">
        <w:rPr>
          <w:rFonts w:ascii="Arial" w:hAnsi="Arial" w:cs="Arial"/>
        </w:rPr>
        <w:t>ввод</w:t>
      </w:r>
      <w:r w:rsidRPr="007B71A1">
        <w:rPr>
          <w:rFonts w:ascii="Arial" w:hAnsi="Arial" w:cs="Arial"/>
          <w:spacing w:val="-1"/>
        </w:rPr>
        <w:t xml:space="preserve"> </w:t>
      </w:r>
      <w:r w:rsidRPr="007B71A1">
        <w:rPr>
          <w:rFonts w:ascii="Arial" w:hAnsi="Arial" w:cs="Arial"/>
        </w:rPr>
        <w:t>в</w:t>
      </w:r>
      <w:r w:rsidRPr="007B71A1">
        <w:rPr>
          <w:rFonts w:ascii="Arial" w:hAnsi="Arial" w:cs="Arial"/>
          <w:spacing w:val="-3"/>
        </w:rPr>
        <w:t xml:space="preserve"> </w:t>
      </w:r>
      <w:r w:rsidRPr="007B71A1">
        <w:rPr>
          <w:rFonts w:ascii="Arial" w:hAnsi="Arial" w:cs="Arial"/>
        </w:rPr>
        <w:t>эксплуатацию</w:t>
      </w:r>
      <w:r w:rsidRPr="007B71A1">
        <w:rPr>
          <w:rFonts w:ascii="Arial" w:hAnsi="Arial" w:cs="Arial"/>
          <w:spacing w:val="-3"/>
        </w:rPr>
        <w:t xml:space="preserve"> </w:t>
      </w:r>
      <w:r w:rsidRPr="007B71A1">
        <w:rPr>
          <w:rFonts w:ascii="Arial" w:hAnsi="Arial" w:cs="Arial"/>
        </w:rPr>
        <w:t>Объекта</w:t>
      </w:r>
      <w:r w:rsidRPr="007B71A1">
        <w:rPr>
          <w:rFonts w:ascii="Arial" w:hAnsi="Arial" w:cs="Arial"/>
          <w:spacing w:val="-2"/>
        </w:rPr>
        <w:t xml:space="preserve"> Соглашения </w:t>
      </w:r>
      <w:r w:rsidRPr="007B71A1">
        <w:rPr>
          <w:rFonts w:ascii="Arial" w:hAnsi="Arial" w:cs="Arial"/>
        </w:rPr>
        <w:t>в</w:t>
      </w:r>
      <w:r w:rsidRPr="007B71A1">
        <w:rPr>
          <w:rFonts w:ascii="Arial" w:hAnsi="Arial" w:cs="Arial"/>
          <w:spacing w:val="-3"/>
        </w:rPr>
        <w:t xml:space="preserve"> </w:t>
      </w:r>
      <w:r w:rsidRPr="007B71A1">
        <w:rPr>
          <w:rFonts w:ascii="Arial" w:hAnsi="Arial" w:cs="Arial"/>
        </w:rPr>
        <w:t>срок, установленный пунктом 9.4. настоящего Соглашения.</w:t>
      </w:r>
    </w:p>
    <w:p w14:paraId="5D812176" w14:textId="77777777" w:rsidR="007B71A1" w:rsidRPr="007B71A1" w:rsidRDefault="007B71A1" w:rsidP="00894D3C">
      <w:pPr>
        <w:pStyle w:val="aa"/>
        <w:numPr>
          <w:ilvl w:val="1"/>
          <w:numId w:val="17"/>
        </w:numPr>
        <w:tabs>
          <w:tab w:val="left" w:pos="1560"/>
          <w:tab w:val="left" w:pos="1797"/>
        </w:tabs>
        <w:adjustRightInd/>
        <w:spacing w:line="242" w:lineRule="auto"/>
        <w:ind w:left="0" w:right="18" w:firstLine="851"/>
        <w:contextualSpacing w:val="0"/>
        <w:jc w:val="both"/>
        <w:rPr>
          <w:rFonts w:ascii="Arial" w:hAnsi="Arial" w:cs="Arial"/>
        </w:rPr>
      </w:pPr>
      <w:r w:rsidRPr="007B71A1">
        <w:rPr>
          <w:rFonts w:ascii="Arial" w:hAnsi="Arial" w:cs="Arial"/>
        </w:rPr>
        <w:t>Приступить к использованию объекта Соглашения в срок, указанный в п. 9.4 настоящего Соглашения.</w:t>
      </w:r>
    </w:p>
    <w:p w14:paraId="3DED9046" w14:textId="77777777" w:rsidR="007B71A1" w:rsidRPr="007B71A1" w:rsidRDefault="007B71A1" w:rsidP="00894D3C">
      <w:pPr>
        <w:pStyle w:val="aa"/>
        <w:numPr>
          <w:ilvl w:val="1"/>
          <w:numId w:val="17"/>
        </w:numPr>
        <w:tabs>
          <w:tab w:val="left" w:pos="1560"/>
          <w:tab w:val="left" w:pos="1931"/>
        </w:tabs>
        <w:adjustRightInd/>
        <w:ind w:left="0" w:right="18" w:firstLine="851"/>
        <w:contextualSpacing w:val="0"/>
        <w:jc w:val="both"/>
        <w:rPr>
          <w:rFonts w:ascii="Arial" w:hAnsi="Arial" w:cs="Arial"/>
        </w:rPr>
      </w:pPr>
      <w:r w:rsidRPr="007B71A1">
        <w:rPr>
          <w:rFonts w:ascii="Arial" w:hAnsi="Arial" w:cs="Arial"/>
        </w:rPr>
        <w:t>Осуществить инвестиции в создание Объекта соглашения,</w:t>
      </w:r>
      <w:r w:rsidRPr="007B71A1">
        <w:rPr>
          <w:rFonts w:ascii="Arial" w:hAnsi="Arial" w:cs="Arial"/>
          <w:spacing w:val="-1"/>
        </w:rPr>
        <w:t xml:space="preserve"> </w:t>
      </w:r>
      <w:r w:rsidRPr="007B71A1">
        <w:rPr>
          <w:rFonts w:ascii="Arial" w:hAnsi="Arial" w:cs="Arial"/>
        </w:rPr>
        <w:t>его укомплектования</w:t>
      </w:r>
      <w:r w:rsidRPr="007B71A1">
        <w:rPr>
          <w:rFonts w:ascii="Arial" w:hAnsi="Arial" w:cs="Arial"/>
          <w:spacing w:val="-2"/>
        </w:rPr>
        <w:t xml:space="preserve"> </w:t>
      </w:r>
      <w:r w:rsidRPr="007B71A1">
        <w:rPr>
          <w:rFonts w:ascii="Arial" w:hAnsi="Arial" w:cs="Arial"/>
        </w:rPr>
        <w:t>оборудованием</w:t>
      </w:r>
      <w:r w:rsidRPr="007B71A1">
        <w:rPr>
          <w:rFonts w:ascii="Arial" w:hAnsi="Arial" w:cs="Arial"/>
          <w:spacing w:val="-1"/>
        </w:rPr>
        <w:t xml:space="preserve"> </w:t>
      </w:r>
      <w:r w:rsidRPr="007B71A1">
        <w:rPr>
          <w:rFonts w:ascii="Arial" w:hAnsi="Arial" w:cs="Arial"/>
        </w:rPr>
        <w:t>и</w:t>
      </w:r>
      <w:r w:rsidRPr="007B71A1">
        <w:rPr>
          <w:rFonts w:ascii="Arial" w:hAnsi="Arial" w:cs="Arial"/>
          <w:spacing w:val="-2"/>
        </w:rPr>
        <w:t xml:space="preserve"> </w:t>
      </w:r>
      <w:r w:rsidRPr="007B71A1">
        <w:rPr>
          <w:rFonts w:ascii="Arial" w:hAnsi="Arial" w:cs="Arial"/>
        </w:rPr>
        <w:t>инвентарём</w:t>
      </w:r>
      <w:r w:rsidRPr="007B71A1">
        <w:rPr>
          <w:rFonts w:ascii="Arial" w:hAnsi="Arial" w:cs="Arial"/>
          <w:spacing w:val="-2"/>
        </w:rPr>
        <w:t xml:space="preserve"> </w:t>
      </w:r>
      <w:r w:rsidRPr="007B71A1">
        <w:rPr>
          <w:rFonts w:ascii="Arial" w:hAnsi="Arial" w:cs="Arial"/>
        </w:rPr>
        <w:t>на сумму</w:t>
      </w:r>
      <w:r w:rsidRPr="007B71A1">
        <w:rPr>
          <w:rFonts w:ascii="Arial" w:hAnsi="Arial" w:cs="Arial"/>
          <w:spacing w:val="-5"/>
        </w:rPr>
        <w:t xml:space="preserve"> </w:t>
      </w:r>
      <w:r w:rsidR="00444A92">
        <w:rPr>
          <w:rFonts w:ascii="Arial" w:hAnsi="Arial" w:cs="Arial"/>
        </w:rPr>
        <w:t>____________</w:t>
      </w:r>
      <w:r w:rsidRPr="007B71A1">
        <w:rPr>
          <w:rFonts w:ascii="Arial" w:hAnsi="Arial" w:cs="Arial"/>
        </w:rPr>
        <w:t xml:space="preserve"> (</w:t>
      </w:r>
      <w:r w:rsidR="00444A92">
        <w:rPr>
          <w:rFonts w:ascii="Arial" w:hAnsi="Arial" w:cs="Arial"/>
        </w:rPr>
        <w:t>_____________________________</w:t>
      </w:r>
      <w:r w:rsidRPr="007B71A1">
        <w:rPr>
          <w:rFonts w:ascii="Arial" w:hAnsi="Arial" w:cs="Arial"/>
        </w:rPr>
        <w:t>) рублей 00 копейки.</w:t>
      </w:r>
    </w:p>
    <w:p w14:paraId="5DC49030" w14:textId="77777777" w:rsidR="007B71A1" w:rsidRPr="007B71A1" w:rsidRDefault="007B71A1" w:rsidP="00894D3C">
      <w:pPr>
        <w:pStyle w:val="aa"/>
        <w:numPr>
          <w:ilvl w:val="1"/>
          <w:numId w:val="17"/>
        </w:numPr>
        <w:tabs>
          <w:tab w:val="left" w:pos="1560"/>
          <w:tab w:val="left" w:pos="1833"/>
        </w:tabs>
        <w:adjustRightInd/>
        <w:ind w:left="0" w:right="18" w:firstLine="851"/>
        <w:contextualSpacing w:val="0"/>
        <w:jc w:val="both"/>
        <w:rPr>
          <w:rFonts w:ascii="Arial" w:hAnsi="Arial" w:cs="Arial"/>
        </w:rPr>
      </w:pPr>
      <w:r w:rsidRPr="007B71A1">
        <w:rPr>
          <w:rFonts w:ascii="Arial" w:hAnsi="Arial" w:cs="Arial"/>
        </w:rPr>
        <w:t>В течение 15 календарных дней с момента создания Объекта Соглашения представляет в Концеденту документы, подтверждающие затраты Концессионера на создание Объекта Соглашения.</w:t>
      </w:r>
    </w:p>
    <w:p w14:paraId="58DC7B92" w14:textId="77777777" w:rsidR="007B71A1" w:rsidRPr="007B71A1" w:rsidRDefault="007B71A1" w:rsidP="00894D3C">
      <w:pPr>
        <w:pStyle w:val="aa"/>
        <w:numPr>
          <w:ilvl w:val="1"/>
          <w:numId w:val="17"/>
        </w:numPr>
        <w:tabs>
          <w:tab w:val="left" w:pos="1560"/>
          <w:tab w:val="left" w:pos="2152"/>
        </w:tabs>
        <w:adjustRightInd/>
        <w:spacing w:before="67"/>
        <w:ind w:left="0" w:right="18" w:firstLine="851"/>
        <w:contextualSpacing w:val="0"/>
        <w:jc w:val="both"/>
        <w:rPr>
          <w:rFonts w:ascii="Arial" w:hAnsi="Arial" w:cs="Arial"/>
        </w:rPr>
      </w:pPr>
      <w:r w:rsidRPr="007B71A1">
        <w:rPr>
          <w:rFonts w:ascii="Arial" w:hAnsi="Arial" w:cs="Arial"/>
        </w:rPr>
        <w:t>Концессионер вправе привлекать к выполнению работ по созданию Объекта Концессионного соглашения третьих лиц, за действия которых он отвечает, как за свои собственные.</w:t>
      </w:r>
    </w:p>
    <w:p w14:paraId="1D7D6CBA" w14:textId="77777777" w:rsidR="007B71A1" w:rsidRPr="007B71A1" w:rsidRDefault="007B71A1" w:rsidP="00894D3C">
      <w:pPr>
        <w:pStyle w:val="aa"/>
        <w:numPr>
          <w:ilvl w:val="1"/>
          <w:numId w:val="17"/>
        </w:numPr>
        <w:tabs>
          <w:tab w:val="left" w:pos="1560"/>
          <w:tab w:val="left" w:pos="2126"/>
        </w:tabs>
        <w:adjustRightInd/>
        <w:spacing w:before="2"/>
        <w:ind w:left="0" w:right="18" w:firstLine="851"/>
        <w:contextualSpacing w:val="0"/>
        <w:jc w:val="both"/>
        <w:rPr>
          <w:rFonts w:ascii="Arial" w:hAnsi="Arial" w:cs="Arial"/>
        </w:rPr>
      </w:pPr>
      <w:r w:rsidRPr="007B71A1">
        <w:rPr>
          <w:rFonts w:ascii="Arial" w:hAnsi="Arial" w:cs="Arial"/>
        </w:rPr>
        <w:t>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w:t>
      </w:r>
      <w:r w:rsidRPr="007B71A1">
        <w:rPr>
          <w:rFonts w:ascii="Arial" w:hAnsi="Arial" w:cs="Arial"/>
          <w:spacing w:val="40"/>
        </w:rPr>
        <w:t xml:space="preserve"> </w:t>
      </w:r>
      <w:r w:rsidRPr="007B71A1">
        <w:rPr>
          <w:rFonts w:ascii="Arial" w:hAnsi="Arial" w:cs="Arial"/>
        </w:rPr>
        <w:t xml:space="preserve">и на основании решения Концедента до момента внесения необходимых изменений в проектную документацию приостановить работу по созданию Объекта </w:t>
      </w:r>
      <w:r w:rsidRPr="007B71A1">
        <w:rPr>
          <w:rFonts w:ascii="Arial" w:hAnsi="Arial" w:cs="Arial"/>
          <w:spacing w:val="-2"/>
        </w:rPr>
        <w:t>Соглашения.</w:t>
      </w:r>
    </w:p>
    <w:p w14:paraId="6FC0E97E" w14:textId="77777777" w:rsidR="007B71A1" w:rsidRPr="007B71A1" w:rsidRDefault="007B71A1" w:rsidP="00894D3C">
      <w:pPr>
        <w:pStyle w:val="aa"/>
        <w:numPr>
          <w:ilvl w:val="1"/>
          <w:numId w:val="17"/>
        </w:numPr>
        <w:tabs>
          <w:tab w:val="left" w:pos="1560"/>
          <w:tab w:val="left" w:pos="2148"/>
        </w:tabs>
        <w:adjustRightInd/>
        <w:ind w:left="0" w:right="18" w:firstLine="851"/>
        <w:contextualSpacing w:val="0"/>
        <w:jc w:val="both"/>
        <w:rPr>
          <w:rFonts w:ascii="Arial" w:hAnsi="Arial" w:cs="Arial"/>
        </w:rPr>
      </w:pPr>
      <w:r w:rsidRPr="007B71A1">
        <w:rPr>
          <w:rFonts w:ascii="Arial" w:hAnsi="Arial" w:cs="Arial"/>
        </w:rPr>
        <w:t>При обнаружении Концессионером независящих от Сторон обстоятельств, делающих невозможным создание Объекта Соглашения в сроки, установленные настоящим Соглашением,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56CA8361" w14:textId="77777777" w:rsidR="007B71A1" w:rsidRPr="007B71A1" w:rsidRDefault="007B71A1" w:rsidP="00894D3C">
      <w:pPr>
        <w:pStyle w:val="aa"/>
        <w:numPr>
          <w:ilvl w:val="1"/>
          <w:numId w:val="17"/>
        </w:numPr>
        <w:tabs>
          <w:tab w:val="left" w:pos="1560"/>
          <w:tab w:val="left" w:pos="2006"/>
        </w:tabs>
        <w:adjustRightInd/>
        <w:spacing w:before="1"/>
        <w:ind w:left="0" w:right="18" w:firstLine="851"/>
        <w:contextualSpacing w:val="0"/>
        <w:jc w:val="both"/>
        <w:rPr>
          <w:rFonts w:ascii="Arial" w:hAnsi="Arial" w:cs="Arial"/>
        </w:rPr>
      </w:pPr>
      <w:r w:rsidRPr="007B71A1">
        <w:rPr>
          <w:rFonts w:ascii="Arial" w:hAnsi="Arial" w:cs="Arial"/>
        </w:rPr>
        <w:t>Завершение Концессионером работ по созданию Объекта Соглашения в рамках настоящего соглашения оформляется подписываемым Сторонами Актом об исполнении Концессионером своих обязательств по реконструкции и созданию Объекта Соглашения.</w:t>
      </w:r>
    </w:p>
    <w:p w14:paraId="321EFCC7" w14:textId="77777777" w:rsidR="007B71A1" w:rsidRPr="007B71A1" w:rsidRDefault="007B71A1" w:rsidP="007B71A1">
      <w:pPr>
        <w:pStyle w:val="a6"/>
        <w:spacing w:before="5"/>
        <w:rPr>
          <w:rFonts w:ascii="Arial" w:hAnsi="Arial" w:cs="Arial"/>
        </w:rPr>
      </w:pPr>
    </w:p>
    <w:p w14:paraId="69D41E48" w14:textId="77777777" w:rsidR="007B71A1" w:rsidRPr="007B71A1" w:rsidRDefault="007B71A1" w:rsidP="00894D3C">
      <w:pPr>
        <w:pStyle w:val="1"/>
        <w:numPr>
          <w:ilvl w:val="0"/>
          <w:numId w:val="20"/>
        </w:numPr>
        <w:tabs>
          <w:tab w:val="left" w:pos="284"/>
          <w:tab w:val="left" w:pos="993"/>
        </w:tabs>
        <w:adjustRightInd/>
        <w:spacing w:line="322" w:lineRule="exact"/>
        <w:ind w:left="0" w:firstLine="0"/>
        <w:jc w:val="center"/>
        <w:rPr>
          <w:rFonts w:ascii="Arial" w:hAnsi="Arial" w:cs="Arial"/>
        </w:rPr>
      </w:pPr>
      <w:r w:rsidRPr="007B71A1">
        <w:rPr>
          <w:rFonts w:ascii="Arial" w:hAnsi="Arial" w:cs="Arial"/>
        </w:rPr>
        <w:t>Порядок</w:t>
      </w:r>
      <w:r w:rsidRPr="007B71A1">
        <w:rPr>
          <w:rFonts w:ascii="Arial" w:hAnsi="Arial" w:cs="Arial"/>
          <w:spacing w:val="-9"/>
        </w:rPr>
        <w:t xml:space="preserve"> </w:t>
      </w:r>
      <w:r w:rsidRPr="007B71A1">
        <w:rPr>
          <w:rFonts w:ascii="Arial" w:hAnsi="Arial" w:cs="Arial"/>
        </w:rPr>
        <w:t>передачи</w:t>
      </w:r>
      <w:r w:rsidRPr="007B71A1">
        <w:rPr>
          <w:rFonts w:ascii="Arial" w:hAnsi="Arial" w:cs="Arial"/>
          <w:spacing w:val="-7"/>
        </w:rPr>
        <w:t xml:space="preserve"> </w:t>
      </w:r>
      <w:r w:rsidRPr="007B71A1">
        <w:rPr>
          <w:rFonts w:ascii="Arial" w:hAnsi="Arial" w:cs="Arial"/>
        </w:rPr>
        <w:t>Концедентом</w:t>
      </w:r>
      <w:r w:rsidRPr="007B71A1">
        <w:rPr>
          <w:rFonts w:ascii="Arial" w:hAnsi="Arial" w:cs="Arial"/>
          <w:spacing w:val="-9"/>
        </w:rPr>
        <w:t xml:space="preserve"> </w:t>
      </w:r>
      <w:r w:rsidRPr="007B71A1">
        <w:rPr>
          <w:rFonts w:ascii="Arial" w:hAnsi="Arial" w:cs="Arial"/>
        </w:rPr>
        <w:t>Концессионеру</w:t>
      </w:r>
      <w:r w:rsidRPr="007B71A1">
        <w:rPr>
          <w:rFonts w:ascii="Arial" w:hAnsi="Arial" w:cs="Arial"/>
          <w:spacing w:val="-3"/>
        </w:rPr>
        <w:t xml:space="preserve"> </w:t>
      </w:r>
      <w:r w:rsidRPr="007B71A1">
        <w:rPr>
          <w:rFonts w:ascii="Arial" w:hAnsi="Arial" w:cs="Arial"/>
          <w:spacing w:val="-2"/>
        </w:rPr>
        <w:t>Объекта соглашения.</w:t>
      </w:r>
    </w:p>
    <w:p w14:paraId="099A8EA5" w14:textId="77777777" w:rsidR="007B71A1" w:rsidRPr="007B71A1" w:rsidRDefault="007B71A1" w:rsidP="007B71A1">
      <w:pPr>
        <w:pStyle w:val="a6"/>
        <w:spacing w:before="6"/>
        <w:rPr>
          <w:rFonts w:ascii="Arial" w:hAnsi="Arial" w:cs="Arial"/>
          <w:b/>
        </w:rPr>
      </w:pPr>
    </w:p>
    <w:p w14:paraId="095F054B" w14:textId="77777777" w:rsidR="007B71A1" w:rsidRPr="007B71A1" w:rsidRDefault="007B71A1" w:rsidP="00444A92">
      <w:pPr>
        <w:pStyle w:val="a6"/>
        <w:ind w:right="2" w:firstLine="851"/>
        <w:jc w:val="both"/>
        <w:rPr>
          <w:rFonts w:ascii="Arial" w:hAnsi="Arial" w:cs="Arial"/>
        </w:rPr>
      </w:pPr>
      <w:r w:rsidRPr="007B71A1">
        <w:rPr>
          <w:rFonts w:ascii="Arial" w:hAnsi="Arial" w:cs="Arial"/>
        </w:rPr>
        <w:t>4.1. 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не позднее 15 календарных дней с даты подписания</w:t>
      </w:r>
      <w:r w:rsidRPr="007B71A1">
        <w:rPr>
          <w:rFonts w:ascii="Arial" w:hAnsi="Arial" w:cs="Arial"/>
          <w:spacing w:val="40"/>
        </w:rPr>
        <w:t xml:space="preserve"> </w:t>
      </w:r>
      <w:r w:rsidRPr="007B71A1">
        <w:rPr>
          <w:rFonts w:ascii="Arial" w:hAnsi="Arial" w:cs="Arial"/>
        </w:rPr>
        <w:t>настоящего Соглашения.</w:t>
      </w:r>
    </w:p>
    <w:p w14:paraId="1D5ACE50" w14:textId="77777777" w:rsidR="007B71A1" w:rsidRPr="007B71A1" w:rsidRDefault="007B71A1" w:rsidP="00444A92">
      <w:pPr>
        <w:pStyle w:val="a6"/>
        <w:spacing w:before="1"/>
        <w:ind w:right="2" w:firstLine="851"/>
        <w:jc w:val="both"/>
        <w:rPr>
          <w:rFonts w:ascii="Arial" w:hAnsi="Arial" w:cs="Arial"/>
        </w:rPr>
      </w:pPr>
      <w:r w:rsidRPr="007B71A1">
        <w:rPr>
          <w:rFonts w:ascii="Arial" w:hAnsi="Arial" w:cs="Arial"/>
        </w:rPr>
        <w:t>Передача Концедентом Концессионеру Объекта Соглашения осуществляется по Актам приема-передачи, содержащим сведения о составе имущества, техническом состоянии, сроке службы, начальной, остаточной стоимости передаваемого имущества и подписываемому Сторонами.</w:t>
      </w:r>
    </w:p>
    <w:p w14:paraId="3FA99227" w14:textId="77777777" w:rsidR="007B71A1" w:rsidRPr="007B71A1" w:rsidRDefault="007B71A1" w:rsidP="00444A92">
      <w:pPr>
        <w:pStyle w:val="a6"/>
        <w:ind w:right="2" w:firstLine="851"/>
        <w:jc w:val="both"/>
        <w:rPr>
          <w:rFonts w:ascii="Arial" w:hAnsi="Arial" w:cs="Arial"/>
        </w:rPr>
      </w:pPr>
      <w:r w:rsidRPr="007B71A1">
        <w:rPr>
          <w:rFonts w:ascii="Arial" w:hAnsi="Arial" w:cs="Arial"/>
        </w:rPr>
        <w:lastRenderedPageBreak/>
        <w:t>Обязанность Концедента по передаче Объекта Соглашения, считается исполненной после принятия объекта Концессионером и подписания Сторонами Актов приема-передачи.</w:t>
      </w:r>
    </w:p>
    <w:p w14:paraId="6758B9C2" w14:textId="77777777" w:rsidR="007B71A1" w:rsidRPr="007B71A1" w:rsidRDefault="007B71A1" w:rsidP="00444A92">
      <w:pPr>
        <w:pStyle w:val="a6"/>
        <w:ind w:right="2" w:firstLine="851"/>
        <w:jc w:val="both"/>
        <w:rPr>
          <w:rFonts w:ascii="Arial" w:hAnsi="Arial" w:cs="Arial"/>
        </w:rPr>
      </w:pPr>
      <w:r w:rsidRPr="007B71A1">
        <w:rPr>
          <w:rFonts w:ascii="Arial" w:hAnsi="Arial" w:cs="Arial"/>
        </w:rPr>
        <w:t>Обязанность Концедента по передаче Концессионеру прав владения и пользования Объектом Соглашения считается исполненной со дня государственной регистрации указанных прав Концессионера в качестве обременения права собственности Концедента.</w:t>
      </w:r>
    </w:p>
    <w:p w14:paraId="51DB2E47" w14:textId="77777777" w:rsidR="007B71A1" w:rsidRPr="007B71A1" w:rsidRDefault="007B71A1" w:rsidP="00444A92">
      <w:pPr>
        <w:pStyle w:val="a6"/>
        <w:ind w:right="2" w:firstLine="851"/>
        <w:jc w:val="both"/>
        <w:rPr>
          <w:rFonts w:ascii="Arial" w:hAnsi="Arial" w:cs="Arial"/>
        </w:rPr>
      </w:pPr>
      <w:r w:rsidRPr="007B71A1">
        <w:rPr>
          <w:rFonts w:ascii="Arial" w:hAnsi="Arial" w:cs="Arial"/>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Актов приема-передачи.</w:t>
      </w:r>
    </w:p>
    <w:p w14:paraId="608B3BB9" w14:textId="77777777" w:rsidR="007B71A1" w:rsidRPr="007B71A1" w:rsidRDefault="007B71A1" w:rsidP="007B71A1">
      <w:pPr>
        <w:pStyle w:val="a6"/>
        <w:spacing w:before="4"/>
        <w:rPr>
          <w:rFonts w:ascii="Arial" w:hAnsi="Arial" w:cs="Arial"/>
        </w:rPr>
      </w:pPr>
    </w:p>
    <w:p w14:paraId="587F118E" w14:textId="77777777" w:rsidR="007B71A1" w:rsidRPr="007B71A1" w:rsidRDefault="007B71A1" w:rsidP="00894D3C">
      <w:pPr>
        <w:pStyle w:val="1"/>
        <w:numPr>
          <w:ilvl w:val="0"/>
          <w:numId w:val="20"/>
        </w:numPr>
        <w:tabs>
          <w:tab w:val="left" w:pos="709"/>
          <w:tab w:val="left" w:pos="851"/>
          <w:tab w:val="left" w:pos="1276"/>
        </w:tabs>
        <w:adjustRightInd/>
        <w:ind w:left="0" w:firstLine="0"/>
        <w:jc w:val="center"/>
        <w:rPr>
          <w:rFonts w:ascii="Arial" w:hAnsi="Arial" w:cs="Arial"/>
        </w:rPr>
      </w:pPr>
      <w:r w:rsidRPr="007B71A1">
        <w:rPr>
          <w:rFonts w:ascii="Arial" w:hAnsi="Arial" w:cs="Arial"/>
        </w:rPr>
        <w:t>Порядок</w:t>
      </w:r>
      <w:r w:rsidRPr="007B71A1">
        <w:rPr>
          <w:rFonts w:ascii="Arial" w:hAnsi="Arial" w:cs="Arial"/>
          <w:spacing w:val="-14"/>
        </w:rPr>
        <w:t xml:space="preserve"> </w:t>
      </w:r>
      <w:r w:rsidRPr="007B71A1">
        <w:rPr>
          <w:rFonts w:ascii="Arial" w:hAnsi="Arial" w:cs="Arial"/>
        </w:rPr>
        <w:t>предоставления</w:t>
      </w:r>
      <w:r w:rsidRPr="007B71A1">
        <w:rPr>
          <w:rFonts w:ascii="Arial" w:hAnsi="Arial" w:cs="Arial"/>
          <w:spacing w:val="-11"/>
        </w:rPr>
        <w:t xml:space="preserve"> </w:t>
      </w:r>
      <w:r w:rsidRPr="007B71A1">
        <w:rPr>
          <w:rFonts w:ascii="Arial" w:hAnsi="Arial" w:cs="Arial"/>
        </w:rPr>
        <w:t>Концессионеру</w:t>
      </w:r>
      <w:r w:rsidRPr="007B71A1">
        <w:rPr>
          <w:rFonts w:ascii="Arial" w:hAnsi="Arial" w:cs="Arial"/>
          <w:spacing w:val="-8"/>
        </w:rPr>
        <w:t xml:space="preserve"> </w:t>
      </w:r>
      <w:r w:rsidRPr="007B71A1">
        <w:rPr>
          <w:rFonts w:ascii="Arial" w:hAnsi="Arial" w:cs="Arial"/>
        </w:rPr>
        <w:t>земельных</w:t>
      </w:r>
      <w:r w:rsidRPr="007B71A1">
        <w:rPr>
          <w:rFonts w:ascii="Arial" w:hAnsi="Arial" w:cs="Arial"/>
          <w:spacing w:val="-9"/>
        </w:rPr>
        <w:t xml:space="preserve"> </w:t>
      </w:r>
      <w:r w:rsidRPr="007B71A1">
        <w:rPr>
          <w:rFonts w:ascii="Arial" w:hAnsi="Arial" w:cs="Arial"/>
          <w:spacing w:val="-2"/>
        </w:rPr>
        <w:t>участков</w:t>
      </w:r>
    </w:p>
    <w:p w14:paraId="1DD15D43"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 xml:space="preserve">Концедент обязуется заключить с Концессионером договор аренды земельного участка, который необходим Концессионеру для создания Объекта Концессионного соглашения в течение 15 рабочих дней с даты подписания настоящего Соглашения. </w:t>
      </w:r>
    </w:p>
    <w:p w14:paraId="03F3A3AB"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Описание земельных участков, в том числе кадастровые номера, местоположение, площадь, описание границ, выписка из ЕГРН, приведено в Приложениях 3 к настоящему Соглашению.</w:t>
      </w:r>
    </w:p>
    <w:p w14:paraId="34DA7FCF"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 xml:space="preserve">Арендная плата за переданные земельные участки устанавливается договорами аренды земельных участков. Порядок определения размера арендной платы и случаи ее изменения устанавливаются в соответствии с действующим законодательством и нормативными актами муниципального образования «Город Мирный» Мирнинского района Республики Саха (Якутия). </w:t>
      </w:r>
    </w:p>
    <w:p w14:paraId="3D65F3E1"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Договоры</w:t>
      </w:r>
      <w:r w:rsidRPr="007B71A1">
        <w:rPr>
          <w:rFonts w:ascii="Arial" w:hAnsi="Arial" w:cs="Arial"/>
          <w:spacing w:val="-2"/>
        </w:rPr>
        <w:t xml:space="preserve"> </w:t>
      </w:r>
      <w:r w:rsidRPr="007B71A1">
        <w:rPr>
          <w:rFonts w:ascii="Arial" w:hAnsi="Arial" w:cs="Arial"/>
        </w:rPr>
        <w:t>аренды</w:t>
      </w:r>
      <w:r w:rsidRPr="007B71A1">
        <w:rPr>
          <w:rFonts w:ascii="Arial" w:hAnsi="Arial" w:cs="Arial"/>
          <w:spacing w:val="-2"/>
        </w:rPr>
        <w:t xml:space="preserve"> </w:t>
      </w:r>
      <w:r w:rsidRPr="007B71A1">
        <w:rPr>
          <w:rFonts w:ascii="Arial" w:hAnsi="Arial" w:cs="Arial"/>
        </w:rPr>
        <w:t>земельных</w:t>
      </w:r>
      <w:r w:rsidRPr="007B71A1">
        <w:rPr>
          <w:rFonts w:ascii="Arial" w:hAnsi="Arial" w:cs="Arial"/>
          <w:spacing w:val="-2"/>
        </w:rPr>
        <w:t xml:space="preserve"> </w:t>
      </w:r>
      <w:r w:rsidRPr="007B71A1">
        <w:rPr>
          <w:rFonts w:ascii="Arial" w:hAnsi="Arial" w:cs="Arial"/>
        </w:rPr>
        <w:t>участков</w:t>
      </w:r>
      <w:r w:rsidRPr="007B71A1">
        <w:rPr>
          <w:rFonts w:ascii="Arial" w:hAnsi="Arial" w:cs="Arial"/>
          <w:spacing w:val="-3"/>
        </w:rPr>
        <w:t xml:space="preserve"> </w:t>
      </w:r>
      <w:r w:rsidRPr="007B71A1">
        <w:rPr>
          <w:rFonts w:ascii="Arial" w:hAnsi="Arial" w:cs="Arial"/>
        </w:rPr>
        <w:t>заключаются</w:t>
      </w:r>
      <w:r w:rsidRPr="007B71A1">
        <w:rPr>
          <w:rFonts w:ascii="Arial" w:hAnsi="Arial" w:cs="Arial"/>
          <w:spacing w:val="-3"/>
        </w:rPr>
        <w:t xml:space="preserve"> </w:t>
      </w:r>
      <w:r w:rsidRPr="007B71A1">
        <w:rPr>
          <w:rFonts w:ascii="Arial" w:hAnsi="Arial" w:cs="Arial"/>
        </w:rPr>
        <w:t>на</w:t>
      </w:r>
      <w:r w:rsidRPr="007B71A1">
        <w:rPr>
          <w:rFonts w:ascii="Arial" w:hAnsi="Arial" w:cs="Arial"/>
          <w:spacing w:val="-3"/>
        </w:rPr>
        <w:t xml:space="preserve"> </w:t>
      </w:r>
      <w:r w:rsidRPr="007B71A1">
        <w:rPr>
          <w:rFonts w:ascii="Arial" w:hAnsi="Arial" w:cs="Arial"/>
        </w:rPr>
        <w:t>срок,</w:t>
      </w:r>
      <w:r w:rsidRPr="007B71A1">
        <w:rPr>
          <w:rFonts w:ascii="Arial" w:hAnsi="Arial" w:cs="Arial"/>
          <w:spacing w:val="-3"/>
        </w:rPr>
        <w:t xml:space="preserve"> </w:t>
      </w:r>
      <w:r w:rsidRPr="007B71A1">
        <w:rPr>
          <w:rFonts w:ascii="Arial" w:hAnsi="Arial" w:cs="Arial"/>
        </w:rPr>
        <w:t xml:space="preserve">указанный в </w:t>
      </w:r>
      <w:hyperlink r:id="rId29">
        <w:r w:rsidRPr="007B71A1">
          <w:rPr>
            <w:rFonts w:ascii="Arial" w:hAnsi="Arial" w:cs="Arial"/>
          </w:rPr>
          <w:t xml:space="preserve">разделе </w:t>
        </w:r>
      </w:hyperlink>
      <w:r w:rsidRPr="007B71A1">
        <w:rPr>
          <w:rFonts w:ascii="Arial" w:hAnsi="Arial" w:cs="Arial"/>
        </w:rPr>
        <w:t>9 настоящего Соглашения.</w:t>
      </w:r>
    </w:p>
    <w:p w14:paraId="0B49C3C0" w14:textId="77777777" w:rsidR="007B71A1" w:rsidRPr="007B71A1" w:rsidRDefault="007B71A1" w:rsidP="007B71A1">
      <w:pPr>
        <w:pStyle w:val="a6"/>
        <w:ind w:right="18" w:firstLine="851"/>
        <w:rPr>
          <w:rFonts w:ascii="Arial" w:hAnsi="Arial" w:cs="Arial"/>
        </w:rPr>
      </w:pPr>
      <w:r w:rsidRPr="007B71A1">
        <w:rPr>
          <w:rFonts w:ascii="Arial" w:hAnsi="Arial" w:cs="Arial"/>
        </w:rPr>
        <w:t>Договор аренды земельного участка подлежит государственной регистрации в установленном законодательством Российской Федерации порядке и вступают в силу с момента этой регистрации. Государственная регистрация указанного договора осуществляется за счет Концессионера.</w:t>
      </w:r>
    </w:p>
    <w:p w14:paraId="27E75B64" w14:textId="77777777" w:rsidR="007B71A1" w:rsidRPr="007B71A1" w:rsidRDefault="007B71A1" w:rsidP="00894D3C">
      <w:pPr>
        <w:pStyle w:val="a6"/>
        <w:numPr>
          <w:ilvl w:val="1"/>
          <w:numId w:val="21"/>
        </w:numPr>
        <w:adjustRightInd/>
        <w:spacing w:after="0"/>
        <w:ind w:left="0" w:right="18" w:firstLine="851"/>
        <w:jc w:val="both"/>
        <w:rPr>
          <w:rFonts w:ascii="Arial" w:hAnsi="Arial" w:cs="Arial"/>
        </w:rPr>
      </w:pPr>
      <w:r w:rsidRPr="007B71A1">
        <w:rPr>
          <w:rFonts w:ascii="Arial" w:hAnsi="Arial" w:cs="Arial"/>
        </w:rPr>
        <w:t xml:space="preserve">Концессионер не вправе передавать свои права по договорам аренды земельных участков другим лицам и сдавать земельные участки в субаренду, если иное не предусмотрено соответствующим договором аренды земельного участка. </w:t>
      </w:r>
    </w:p>
    <w:p w14:paraId="71A9DF78" w14:textId="77777777" w:rsidR="007B71A1" w:rsidRPr="007B71A1" w:rsidRDefault="007B71A1" w:rsidP="00894D3C">
      <w:pPr>
        <w:pStyle w:val="a6"/>
        <w:numPr>
          <w:ilvl w:val="1"/>
          <w:numId w:val="21"/>
        </w:numPr>
        <w:adjustRightInd/>
        <w:spacing w:after="0"/>
        <w:ind w:left="0" w:right="18" w:firstLine="851"/>
        <w:jc w:val="both"/>
        <w:rPr>
          <w:rFonts w:ascii="Arial" w:hAnsi="Arial" w:cs="Arial"/>
        </w:rPr>
      </w:pPr>
      <w:r w:rsidRPr="007B71A1">
        <w:rPr>
          <w:rFonts w:ascii="Arial" w:hAnsi="Arial" w:cs="Arial"/>
        </w:rPr>
        <w:t xml:space="preserve">Прекращение настоящего Соглашения является основанием для прекращения договоров аренды земельных участков. </w:t>
      </w:r>
    </w:p>
    <w:p w14:paraId="1CEEFE20" w14:textId="77777777" w:rsidR="007B71A1" w:rsidRPr="007B71A1" w:rsidRDefault="007B71A1" w:rsidP="00894D3C">
      <w:pPr>
        <w:pStyle w:val="a6"/>
        <w:numPr>
          <w:ilvl w:val="1"/>
          <w:numId w:val="21"/>
        </w:numPr>
        <w:adjustRightInd/>
        <w:spacing w:after="0"/>
        <w:ind w:left="0" w:right="18" w:firstLine="851"/>
        <w:jc w:val="both"/>
        <w:rPr>
          <w:rFonts w:ascii="Arial" w:hAnsi="Arial" w:cs="Arial"/>
        </w:rPr>
      </w:pPr>
      <w:r w:rsidRPr="007B71A1">
        <w:rPr>
          <w:rFonts w:ascii="Arial" w:hAnsi="Arial" w:cs="Arial"/>
        </w:rPr>
        <w:t xml:space="preserve">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w:t>
      </w:r>
      <w:r w:rsidRPr="007B71A1">
        <w:rPr>
          <w:rFonts w:ascii="Arial" w:hAnsi="Arial" w:cs="Arial"/>
          <w:spacing w:val="-2"/>
        </w:rPr>
        <w:t>Соглашению.</w:t>
      </w:r>
    </w:p>
    <w:p w14:paraId="1797CB19" w14:textId="77777777" w:rsidR="007B71A1" w:rsidRPr="007B71A1" w:rsidRDefault="007B71A1" w:rsidP="007B71A1">
      <w:pPr>
        <w:pStyle w:val="a6"/>
        <w:spacing w:before="4"/>
        <w:rPr>
          <w:rFonts w:ascii="Arial" w:hAnsi="Arial" w:cs="Arial"/>
        </w:rPr>
      </w:pPr>
    </w:p>
    <w:p w14:paraId="35573DC6" w14:textId="77777777" w:rsidR="007B71A1" w:rsidRPr="007B71A1" w:rsidRDefault="007B71A1" w:rsidP="00894D3C">
      <w:pPr>
        <w:pStyle w:val="1"/>
        <w:numPr>
          <w:ilvl w:val="0"/>
          <w:numId w:val="20"/>
        </w:numPr>
        <w:tabs>
          <w:tab w:val="left" w:pos="284"/>
        </w:tabs>
        <w:adjustRightInd/>
        <w:ind w:left="0" w:right="2" w:firstLine="0"/>
        <w:jc w:val="center"/>
        <w:rPr>
          <w:rFonts w:ascii="Arial" w:hAnsi="Arial" w:cs="Arial"/>
        </w:rPr>
      </w:pPr>
      <w:r w:rsidRPr="007B71A1">
        <w:rPr>
          <w:rFonts w:ascii="Arial" w:hAnsi="Arial" w:cs="Arial"/>
        </w:rPr>
        <w:t>Владение,</w:t>
      </w:r>
      <w:r w:rsidRPr="007B71A1">
        <w:rPr>
          <w:rFonts w:ascii="Arial" w:hAnsi="Arial" w:cs="Arial"/>
          <w:spacing w:val="-9"/>
        </w:rPr>
        <w:t xml:space="preserve"> </w:t>
      </w:r>
      <w:r w:rsidRPr="007B71A1">
        <w:rPr>
          <w:rFonts w:ascii="Arial" w:hAnsi="Arial" w:cs="Arial"/>
        </w:rPr>
        <w:t>пользование</w:t>
      </w:r>
      <w:r w:rsidRPr="007B71A1">
        <w:rPr>
          <w:rFonts w:ascii="Arial" w:hAnsi="Arial" w:cs="Arial"/>
          <w:spacing w:val="-8"/>
        </w:rPr>
        <w:t xml:space="preserve"> </w:t>
      </w:r>
      <w:r w:rsidRPr="007B71A1">
        <w:rPr>
          <w:rFonts w:ascii="Arial" w:hAnsi="Arial" w:cs="Arial"/>
        </w:rPr>
        <w:t>и</w:t>
      </w:r>
      <w:r w:rsidRPr="007B71A1">
        <w:rPr>
          <w:rFonts w:ascii="Arial" w:hAnsi="Arial" w:cs="Arial"/>
          <w:spacing w:val="-10"/>
        </w:rPr>
        <w:t xml:space="preserve"> </w:t>
      </w:r>
      <w:r w:rsidRPr="007B71A1">
        <w:rPr>
          <w:rFonts w:ascii="Arial" w:hAnsi="Arial" w:cs="Arial"/>
        </w:rPr>
        <w:t>распоряжение</w:t>
      </w:r>
      <w:r w:rsidRPr="007B71A1">
        <w:rPr>
          <w:rFonts w:ascii="Arial" w:hAnsi="Arial" w:cs="Arial"/>
          <w:spacing w:val="-8"/>
        </w:rPr>
        <w:t xml:space="preserve"> </w:t>
      </w:r>
      <w:r w:rsidRPr="007B71A1">
        <w:rPr>
          <w:rFonts w:ascii="Arial" w:hAnsi="Arial" w:cs="Arial"/>
        </w:rPr>
        <w:t>объектом Соглашения, предоставляемыми Концессионеру</w:t>
      </w:r>
    </w:p>
    <w:p w14:paraId="6EE9978A" w14:textId="77777777" w:rsidR="007B71A1" w:rsidRPr="007B71A1" w:rsidRDefault="007B71A1" w:rsidP="007B71A1">
      <w:pPr>
        <w:pStyle w:val="a6"/>
        <w:spacing w:before="8"/>
        <w:rPr>
          <w:rFonts w:ascii="Arial" w:hAnsi="Arial" w:cs="Arial"/>
          <w:b/>
        </w:rPr>
      </w:pPr>
    </w:p>
    <w:p w14:paraId="12677555" w14:textId="77777777" w:rsidR="007B71A1" w:rsidRPr="007B71A1" w:rsidRDefault="007B71A1" w:rsidP="007B71A1">
      <w:pPr>
        <w:pStyle w:val="a6"/>
        <w:tabs>
          <w:tab w:val="left" w:pos="1134"/>
          <w:tab w:val="left" w:pos="1418"/>
        </w:tabs>
        <w:spacing w:line="322" w:lineRule="exact"/>
        <w:ind w:firstLine="851"/>
        <w:rPr>
          <w:rFonts w:ascii="Arial" w:hAnsi="Arial" w:cs="Arial"/>
        </w:rPr>
      </w:pPr>
      <w:r w:rsidRPr="007B71A1">
        <w:rPr>
          <w:rFonts w:ascii="Arial" w:hAnsi="Arial" w:cs="Arial"/>
        </w:rPr>
        <w:t>Концедент</w:t>
      </w:r>
      <w:r w:rsidRPr="007B71A1">
        <w:rPr>
          <w:rFonts w:ascii="Arial" w:hAnsi="Arial" w:cs="Arial"/>
          <w:spacing w:val="-8"/>
        </w:rPr>
        <w:t xml:space="preserve"> </w:t>
      </w:r>
      <w:r w:rsidRPr="007B71A1">
        <w:rPr>
          <w:rFonts w:ascii="Arial" w:hAnsi="Arial" w:cs="Arial"/>
          <w:spacing w:val="-2"/>
        </w:rPr>
        <w:t>обязан:</w:t>
      </w:r>
    </w:p>
    <w:p w14:paraId="260CFC72" w14:textId="77777777" w:rsidR="007B71A1" w:rsidRPr="007B71A1" w:rsidRDefault="007B71A1" w:rsidP="007B71A1">
      <w:pPr>
        <w:pStyle w:val="aa"/>
        <w:tabs>
          <w:tab w:val="left" w:pos="1134"/>
          <w:tab w:val="left" w:pos="1418"/>
          <w:tab w:val="left" w:pos="1459"/>
        </w:tabs>
        <w:ind w:left="0" w:firstLine="851"/>
        <w:rPr>
          <w:rFonts w:ascii="Arial" w:hAnsi="Arial" w:cs="Arial"/>
        </w:rPr>
      </w:pPr>
      <w:r w:rsidRPr="007B71A1">
        <w:rPr>
          <w:rFonts w:ascii="Arial" w:hAnsi="Arial" w:cs="Arial"/>
        </w:rPr>
        <w:t>6.1.</w:t>
      </w:r>
      <w:r w:rsidRPr="007B71A1">
        <w:rPr>
          <w:rFonts w:ascii="Arial" w:hAnsi="Arial" w:cs="Arial"/>
          <w:spacing w:val="-5"/>
        </w:rPr>
        <w:t xml:space="preserve"> </w:t>
      </w:r>
      <w:r w:rsidRPr="007B71A1">
        <w:rPr>
          <w:rFonts w:ascii="Arial" w:hAnsi="Arial" w:cs="Arial"/>
        </w:rPr>
        <w:t>предоставить</w:t>
      </w:r>
      <w:r w:rsidRPr="007B71A1">
        <w:rPr>
          <w:rFonts w:ascii="Arial" w:hAnsi="Arial" w:cs="Arial"/>
          <w:spacing w:val="-5"/>
        </w:rPr>
        <w:t xml:space="preserve"> </w:t>
      </w:r>
      <w:r w:rsidRPr="007B71A1">
        <w:rPr>
          <w:rFonts w:ascii="Arial" w:hAnsi="Arial" w:cs="Arial"/>
        </w:rPr>
        <w:t>Концессионеру</w:t>
      </w:r>
      <w:r w:rsidRPr="007B71A1">
        <w:rPr>
          <w:rFonts w:ascii="Arial" w:hAnsi="Arial" w:cs="Arial"/>
          <w:spacing w:val="-7"/>
        </w:rPr>
        <w:t xml:space="preserve"> </w:t>
      </w:r>
      <w:r w:rsidRPr="007B71A1">
        <w:rPr>
          <w:rFonts w:ascii="Arial" w:hAnsi="Arial" w:cs="Arial"/>
        </w:rPr>
        <w:t>права</w:t>
      </w:r>
      <w:r w:rsidRPr="007B71A1">
        <w:rPr>
          <w:rFonts w:ascii="Arial" w:hAnsi="Arial" w:cs="Arial"/>
          <w:spacing w:val="-3"/>
        </w:rPr>
        <w:t xml:space="preserve"> </w:t>
      </w:r>
      <w:r w:rsidRPr="007B71A1">
        <w:rPr>
          <w:rFonts w:ascii="Arial" w:hAnsi="Arial" w:cs="Arial"/>
        </w:rPr>
        <w:t>владения и</w:t>
      </w:r>
      <w:r w:rsidRPr="007B71A1">
        <w:rPr>
          <w:rFonts w:ascii="Arial" w:hAnsi="Arial" w:cs="Arial"/>
          <w:spacing w:val="-2"/>
        </w:rPr>
        <w:t xml:space="preserve"> </w:t>
      </w:r>
      <w:r w:rsidRPr="007B71A1">
        <w:rPr>
          <w:rFonts w:ascii="Arial" w:hAnsi="Arial" w:cs="Arial"/>
        </w:rPr>
        <w:t>пользования Объектом Концессионного соглашения после его создания Концессионером.</w:t>
      </w:r>
    </w:p>
    <w:p w14:paraId="5B3D6E97" w14:textId="77777777" w:rsidR="007B71A1" w:rsidRPr="007B71A1" w:rsidRDefault="007B71A1" w:rsidP="007B71A1">
      <w:pPr>
        <w:pStyle w:val="a6"/>
        <w:tabs>
          <w:tab w:val="left" w:pos="1134"/>
          <w:tab w:val="left" w:pos="1418"/>
        </w:tabs>
        <w:spacing w:line="322" w:lineRule="exact"/>
        <w:ind w:firstLine="851"/>
        <w:rPr>
          <w:rFonts w:ascii="Arial" w:hAnsi="Arial" w:cs="Arial"/>
        </w:rPr>
      </w:pPr>
      <w:r w:rsidRPr="007B71A1">
        <w:rPr>
          <w:rFonts w:ascii="Arial" w:hAnsi="Arial" w:cs="Arial"/>
        </w:rPr>
        <w:lastRenderedPageBreak/>
        <w:t>Концессионер</w:t>
      </w:r>
      <w:r w:rsidRPr="007B71A1">
        <w:rPr>
          <w:rFonts w:ascii="Arial" w:hAnsi="Arial" w:cs="Arial"/>
          <w:spacing w:val="-11"/>
        </w:rPr>
        <w:t xml:space="preserve"> </w:t>
      </w:r>
      <w:r w:rsidRPr="007B71A1">
        <w:rPr>
          <w:rFonts w:ascii="Arial" w:hAnsi="Arial" w:cs="Arial"/>
          <w:spacing w:val="-2"/>
        </w:rPr>
        <w:t>обязан:</w:t>
      </w:r>
    </w:p>
    <w:p w14:paraId="5EC87424" w14:textId="77777777" w:rsidR="007B71A1" w:rsidRPr="007B71A1" w:rsidRDefault="007B71A1" w:rsidP="00894D3C">
      <w:pPr>
        <w:pStyle w:val="aa"/>
        <w:numPr>
          <w:ilvl w:val="1"/>
          <w:numId w:val="16"/>
        </w:numPr>
        <w:tabs>
          <w:tab w:val="left" w:pos="1134"/>
          <w:tab w:val="left" w:pos="1418"/>
          <w:tab w:val="left" w:pos="1870"/>
        </w:tabs>
        <w:adjustRightInd/>
        <w:ind w:left="0" w:firstLine="851"/>
        <w:contextualSpacing w:val="0"/>
        <w:jc w:val="both"/>
        <w:rPr>
          <w:rFonts w:ascii="Arial" w:hAnsi="Arial" w:cs="Arial"/>
        </w:rPr>
      </w:pPr>
      <w:r w:rsidRPr="007B71A1">
        <w:rPr>
          <w:rFonts w:ascii="Arial" w:hAnsi="Arial" w:cs="Arial"/>
        </w:rPr>
        <w:t xml:space="preserve">исполнять Концессионное соглашение в установленном настоящим Соглашением порядке в целях осуществления деятельности, указанной в </w:t>
      </w:r>
      <w:hyperlink r:id="rId30">
        <w:r w:rsidRPr="007B71A1">
          <w:rPr>
            <w:rFonts w:ascii="Arial" w:hAnsi="Arial" w:cs="Arial"/>
          </w:rPr>
          <w:t>пункте 1</w:t>
        </w:r>
      </w:hyperlink>
      <w:r w:rsidRPr="007B71A1">
        <w:rPr>
          <w:rFonts w:ascii="Arial" w:hAnsi="Arial" w:cs="Arial"/>
        </w:rPr>
        <w:t>.1 настоящего Соглашения.</w:t>
      </w:r>
    </w:p>
    <w:p w14:paraId="4B1C6863" w14:textId="77777777" w:rsidR="007B71A1" w:rsidRPr="007B71A1" w:rsidRDefault="007B71A1" w:rsidP="00894D3C">
      <w:pPr>
        <w:pStyle w:val="aa"/>
        <w:numPr>
          <w:ilvl w:val="1"/>
          <w:numId w:val="16"/>
        </w:numPr>
        <w:tabs>
          <w:tab w:val="left" w:pos="1134"/>
          <w:tab w:val="left" w:pos="1418"/>
          <w:tab w:val="left" w:pos="1941"/>
        </w:tabs>
        <w:adjustRightInd/>
        <w:spacing w:before="1"/>
        <w:ind w:left="0" w:firstLine="851"/>
        <w:contextualSpacing w:val="0"/>
        <w:jc w:val="both"/>
        <w:rPr>
          <w:rFonts w:ascii="Arial" w:hAnsi="Arial" w:cs="Arial"/>
        </w:rPr>
      </w:pPr>
      <w:r w:rsidRPr="007B71A1">
        <w:rPr>
          <w:rFonts w:ascii="Arial" w:hAnsi="Arial" w:cs="Arial"/>
        </w:rPr>
        <w:t>осуществлять, связанную с использование Объекта Соглашения деятельность, указанную в п. 1.1. настоящего Соглашения и не прекращать (не приостанавливать) эту деятельность без согласия Концедента;</w:t>
      </w:r>
    </w:p>
    <w:p w14:paraId="1BDD799B" w14:textId="77777777" w:rsidR="007B71A1" w:rsidRPr="007B71A1" w:rsidRDefault="007B71A1" w:rsidP="00894D3C">
      <w:pPr>
        <w:pStyle w:val="aa"/>
        <w:numPr>
          <w:ilvl w:val="1"/>
          <w:numId w:val="16"/>
        </w:numPr>
        <w:tabs>
          <w:tab w:val="left" w:pos="1134"/>
          <w:tab w:val="left" w:pos="1418"/>
          <w:tab w:val="left" w:pos="1821"/>
        </w:tabs>
        <w:adjustRightInd/>
        <w:spacing w:before="67"/>
        <w:ind w:left="0" w:firstLine="851"/>
        <w:contextualSpacing w:val="0"/>
        <w:jc w:val="both"/>
        <w:rPr>
          <w:rFonts w:ascii="Arial" w:hAnsi="Arial" w:cs="Arial"/>
        </w:rPr>
      </w:pPr>
      <w:r w:rsidRPr="007B71A1">
        <w:rPr>
          <w:rFonts w:ascii="Arial" w:hAnsi="Arial" w:cs="Arial"/>
        </w:rPr>
        <w:t>использовать (эксплуатировать) Объект Соглашения в установленном настоящим Соглашением порядке в целях осуществления деятельности, указанной в п.1.1. настоящего Соглашения;</w:t>
      </w:r>
    </w:p>
    <w:p w14:paraId="1A8EE868" w14:textId="77777777" w:rsidR="007B71A1" w:rsidRPr="007B71A1" w:rsidRDefault="007B71A1" w:rsidP="00894D3C">
      <w:pPr>
        <w:pStyle w:val="aa"/>
        <w:numPr>
          <w:ilvl w:val="1"/>
          <w:numId w:val="16"/>
        </w:numPr>
        <w:tabs>
          <w:tab w:val="left" w:pos="1134"/>
          <w:tab w:val="left" w:pos="1418"/>
          <w:tab w:val="left" w:pos="1934"/>
        </w:tabs>
        <w:adjustRightInd/>
        <w:spacing w:before="2"/>
        <w:ind w:left="0" w:firstLine="851"/>
        <w:contextualSpacing w:val="0"/>
        <w:jc w:val="both"/>
        <w:rPr>
          <w:rFonts w:ascii="Arial" w:hAnsi="Arial" w:cs="Arial"/>
        </w:rPr>
      </w:pPr>
      <w:r w:rsidRPr="007B71A1">
        <w:rPr>
          <w:rFonts w:ascii="Arial" w:hAnsi="Arial" w:cs="Arial"/>
        </w:rPr>
        <w:t>осуществлять деятельность по содержанию Объекта настоящего Соглашения в соответствии с требованиями, установленными законодательством Российской Федерации, поддерживать объект Соглашения в исправном состоянии, производить за свой счет текущий и капитальный ремонт, нести расходы на содержание объекта в течении всего срока действия Концессионного Соглашения.</w:t>
      </w:r>
    </w:p>
    <w:p w14:paraId="7776A0FD" w14:textId="77777777" w:rsidR="007B71A1" w:rsidRPr="007B71A1" w:rsidRDefault="007B71A1" w:rsidP="00894D3C">
      <w:pPr>
        <w:pStyle w:val="aa"/>
        <w:numPr>
          <w:ilvl w:val="1"/>
          <w:numId w:val="16"/>
        </w:numPr>
        <w:tabs>
          <w:tab w:val="left" w:pos="1134"/>
          <w:tab w:val="left" w:pos="1418"/>
          <w:tab w:val="left" w:pos="1934"/>
        </w:tabs>
        <w:adjustRightInd/>
        <w:spacing w:before="2"/>
        <w:ind w:left="0" w:firstLine="851"/>
        <w:contextualSpacing w:val="0"/>
        <w:jc w:val="both"/>
        <w:rPr>
          <w:rFonts w:ascii="Arial" w:hAnsi="Arial" w:cs="Arial"/>
        </w:rPr>
      </w:pPr>
      <w:r w:rsidRPr="007B71A1">
        <w:rPr>
          <w:rFonts w:ascii="Arial" w:hAnsi="Arial" w:cs="Arial"/>
        </w:rPr>
        <w:t xml:space="preserve">в течение тридцати дней с даты подписания акта приема-передачи имущества и ввода в эксплуатацию </w:t>
      </w:r>
      <w:proofErr w:type="gramStart"/>
      <w:r w:rsidRPr="007B71A1">
        <w:rPr>
          <w:rFonts w:ascii="Arial" w:hAnsi="Arial" w:cs="Arial"/>
        </w:rPr>
        <w:t>вновь  созданного</w:t>
      </w:r>
      <w:proofErr w:type="gramEnd"/>
      <w:r w:rsidRPr="007B71A1">
        <w:rPr>
          <w:rFonts w:ascii="Arial" w:hAnsi="Arial" w:cs="Arial"/>
        </w:rPr>
        <w:t xml:space="preserve"> Объекта Соглашения застраховать за свой счет на весь срок действия настоящего Соглашения от рисков, наступление которых может привести к невозможности использования этого имущества по  прямому назначению или ухудшению его состояния. Копия договора о страховании представляется Концеденту в течение 5 рабочих дней.</w:t>
      </w:r>
    </w:p>
    <w:p w14:paraId="1D0B077E" w14:textId="77777777" w:rsidR="007B71A1" w:rsidRPr="007B71A1" w:rsidRDefault="007B71A1" w:rsidP="00894D3C">
      <w:pPr>
        <w:pStyle w:val="aa"/>
        <w:numPr>
          <w:ilvl w:val="1"/>
          <w:numId w:val="16"/>
        </w:numPr>
        <w:tabs>
          <w:tab w:val="left" w:pos="1134"/>
          <w:tab w:val="left" w:pos="1418"/>
          <w:tab w:val="left" w:pos="1929"/>
        </w:tabs>
        <w:adjustRightInd/>
        <w:ind w:left="0" w:firstLine="851"/>
        <w:contextualSpacing w:val="0"/>
        <w:jc w:val="both"/>
        <w:rPr>
          <w:rFonts w:ascii="Arial" w:hAnsi="Arial" w:cs="Arial"/>
        </w:rPr>
      </w:pPr>
      <w:r w:rsidRPr="007B71A1">
        <w:rPr>
          <w:rFonts w:ascii="Arial" w:hAnsi="Arial" w:cs="Arial"/>
        </w:rPr>
        <w:t>устранять в срок, установленный законодательством Российской Федерации предписания контрольно-надзорных органов.</w:t>
      </w:r>
    </w:p>
    <w:p w14:paraId="4B2B30BC" w14:textId="77777777" w:rsidR="007B71A1" w:rsidRPr="007B71A1" w:rsidRDefault="007B71A1" w:rsidP="00894D3C">
      <w:pPr>
        <w:pStyle w:val="aa"/>
        <w:numPr>
          <w:ilvl w:val="1"/>
          <w:numId w:val="16"/>
        </w:numPr>
        <w:tabs>
          <w:tab w:val="left" w:pos="1134"/>
          <w:tab w:val="left" w:pos="1418"/>
          <w:tab w:val="left" w:pos="1829"/>
        </w:tabs>
        <w:adjustRightInd/>
        <w:ind w:left="0" w:firstLine="851"/>
        <w:contextualSpacing w:val="0"/>
        <w:jc w:val="both"/>
        <w:rPr>
          <w:rFonts w:ascii="Arial" w:hAnsi="Arial" w:cs="Arial"/>
        </w:rPr>
      </w:pPr>
      <w:r w:rsidRPr="007B71A1">
        <w:rPr>
          <w:rFonts w:ascii="Arial" w:hAnsi="Arial" w:cs="Arial"/>
        </w:rPr>
        <w:t>Концессионер имеет право с согласия Концедента передавать объект Соглашения</w:t>
      </w:r>
      <w:r w:rsidRPr="007B71A1">
        <w:rPr>
          <w:rFonts w:ascii="Arial" w:hAnsi="Arial" w:cs="Arial"/>
          <w:spacing w:val="-2"/>
        </w:rPr>
        <w:t xml:space="preserve"> </w:t>
      </w:r>
      <w:r w:rsidRPr="007B71A1">
        <w:rPr>
          <w:rFonts w:ascii="Arial" w:hAnsi="Arial" w:cs="Arial"/>
        </w:rPr>
        <w:t>в</w:t>
      </w:r>
      <w:r w:rsidRPr="007B71A1">
        <w:rPr>
          <w:rFonts w:ascii="Arial" w:hAnsi="Arial" w:cs="Arial"/>
          <w:spacing w:val="-4"/>
        </w:rPr>
        <w:t xml:space="preserve"> </w:t>
      </w:r>
      <w:r w:rsidRPr="007B71A1">
        <w:rPr>
          <w:rFonts w:ascii="Arial" w:hAnsi="Arial" w:cs="Arial"/>
        </w:rPr>
        <w:t>пользование</w:t>
      </w:r>
      <w:r w:rsidRPr="007B71A1">
        <w:rPr>
          <w:rFonts w:ascii="Arial" w:hAnsi="Arial" w:cs="Arial"/>
          <w:spacing w:val="-2"/>
        </w:rPr>
        <w:t xml:space="preserve"> </w:t>
      </w:r>
      <w:r w:rsidRPr="007B71A1">
        <w:rPr>
          <w:rFonts w:ascii="Arial" w:hAnsi="Arial" w:cs="Arial"/>
        </w:rPr>
        <w:t>третьим</w:t>
      </w:r>
      <w:r w:rsidRPr="007B71A1">
        <w:rPr>
          <w:rFonts w:ascii="Arial" w:hAnsi="Arial" w:cs="Arial"/>
          <w:spacing w:val="-2"/>
        </w:rPr>
        <w:t xml:space="preserve"> </w:t>
      </w:r>
      <w:r w:rsidRPr="007B71A1">
        <w:rPr>
          <w:rFonts w:ascii="Arial" w:hAnsi="Arial" w:cs="Arial"/>
        </w:rPr>
        <w:t>лицам</w:t>
      </w:r>
      <w:r w:rsidRPr="007B71A1">
        <w:rPr>
          <w:rFonts w:ascii="Arial" w:hAnsi="Arial" w:cs="Arial"/>
          <w:spacing w:val="-2"/>
        </w:rPr>
        <w:t xml:space="preserve"> </w:t>
      </w:r>
      <w:r w:rsidRPr="007B71A1">
        <w:rPr>
          <w:rFonts w:ascii="Arial" w:hAnsi="Arial" w:cs="Arial"/>
        </w:rPr>
        <w:t>на</w:t>
      </w:r>
      <w:r w:rsidRPr="007B71A1">
        <w:rPr>
          <w:rFonts w:ascii="Arial" w:hAnsi="Arial" w:cs="Arial"/>
          <w:spacing w:val="-2"/>
        </w:rPr>
        <w:t xml:space="preserve"> </w:t>
      </w:r>
      <w:r w:rsidRPr="007B71A1">
        <w:rPr>
          <w:rFonts w:ascii="Arial" w:hAnsi="Arial" w:cs="Arial"/>
        </w:rPr>
        <w:t>срок,</w:t>
      </w:r>
      <w:r w:rsidRPr="007B71A1">
        <w:rPr>
          <w:rFonts w:ascii="Arial" w:hAnsi="Arial" w:cs="Arial"/>
          <w:spacing w:val="-3"/>
        </w:rPr>
        <w:t xml:space="preserve"> </w:t>
      </w:r>
      <w:r w:rsidRPr="007B71A1">
        <w:rPr>
          <w:rFonts w:ascii="Arial" w:hAnsi="Arial" w:cs="Arial"/>
        </w:rPr>
        <w:t>не превышающий</w:t>
      </w:r>
      <w:r w:rsidRPr="007B71A1">
        <w:rPr>
          <w:rFonts w:ascii="Arial" w:hAnsi="Arial" w:cs="Arial"/>
          <w:spacing w:val="-2"/>
        </w:rPr>
        <w:t xml:space="preserve"> </w:t>
      </w:r>
      <w:r w:rsidRPr="007B71A1">
        <w:rPr>
          <w:rFonts w:ascii="Arial" w:hAnsi="Arial" w:cs="Arial"/>
        </w:rPr>
        <w:t>срока</w:t>
      </w:r>
      <w:r w:rsidRPr="007B71A1">
        <w:rPr>
          <w:rFonts w:ascii="Arial" w:hAnsi="Arial" w:cs="Arial"/>
          <w:spacing w:val="-1"/>
        </w:rPr>
        <w:t xml:space="preserve"> </w:t>
      </w:r>
      <w:r w:rsidRPr="007B71A1">
        <w:rPr>
          <w:rFonts w:ascii="Arial" w:hAnsi="Arial" w:cs="Arial"/>
        </w:rPr>
        <w:t xml:space="preserve">действия настоящего Соглашения, указанного в </w:t>
      </w:r>
      <w:hyperlink r:id="rId31">
        <w:r w:rsidRPr="007B71A1">
          <w:rPr>
            <w:rFonts w:ascii="Arial" w:hAnsi="Arial" w:cs="Arial"/>
          </w:rPr>
          <w:t>разделе</w:t>
        </w:r>
      </w:hyperlink>
      <w:r w:rsidRPr="007B71A1">
        <w:rPr>
          <w:rFonts w:ascii="Arial" w:hAnsi="Arial" w:cs="Arial"/>
        </w:rPr>
        <w:t xml:space="preserve"> 9 настоящего Соглашения, при условии соблюдения Концессионером обязательств, предусмотренных настоящим </w:t>
      </w:r>
      <w:r w:rsidRPr="007B71A1">
        <w:rPr>
          <w:rFonts w:ascii="Arial" w:hAnsi="Arial" w:cs="Arial"/>
          <w:spacing w:val="-2"/>
        </w:rPr>
        <w:t>Соглашением.</w:t>
      </w:r>
    </w:p>
    <w:p w14:paraId="52F96C78" w14:textId="77777777" w:rsidR="007B71A1" w:rsidRPr="007B71A1" w:rsidRDefault="007B71A1" w:rsidP="00894D3C">
      <w:pPr>
        <w:pStyle w:val="aa"/>
        <w:numPr>
          <w:ilvl w:val="1"/>
          <w:numId w:val="16"/>
        </w:numPr>
        <w:tabs>
          <w:tab w:val="left" w:pos="1134"/>
          <w:tab w:val="left" w:pos="1418"/>
          <w:tab w:val="left" w:pos="2002"/>
        </w:tabs>
        <w:adjustRightInd/>
        <w:ind w:right="220" w:firstLine="639"/>
        <w:contextualSpacing w:val="0"/>
        <w:jc w:val="both"/>
        <w:rPr>
          <w:rFonts w:ascii="Arial" w:hAnsi="Arial" w:cs="Arial"/>
        </w:rPr>
      </w:pPr>
      <w:r w:rsidRPr="007B71A1">
        <w:rPr>
          <w:rFonts w:ascii="Arial" w:hAnsi="Arial" w:cs="Arial"/>
        </w:rPr>
        <w:t>Передача Концессионером в залог или отчуждение объекта Соглашения и не допускается.</w:t>
      </w:r>
    </w:p>
    <w:p w14:paraId="45C31F12" w14:textId="77777777" w:rsidR="007B71A1" w:rsidRPr="007B71A1" w:rsidRDefault="007B71A1" w:rsidP="00894D3C">
      <w:pPr>
        <w:pStyle w:val="aa"/>
        <w:numPr>
          <w:ilvl w:val="1"/>
          <w:numId w:val="16"/>
        </w:numPr>
        <w:tabs>
          <w:tab w:val="left" w:pos="1134"/>
          <w:tab w:val="left" w:pos="1418"/>
          <w:tab w:val="left" w:pos="1882"/>
        </w:tabs>
        <w:adjustRightInd/>
        <w:ind w:left="0" w:firstLine="851"/>
        <w:contextualSpacing w:val="0"/>
        <w:jc w:val="both"/>
        <w:rPr>
          <w:rFonts w:ascii="Arial" w:hAnsi="Arial" w:cs="Arial"/>
        </w:rPr>
      </w:pPr>
      <w:r w:rsidRPr="007B71A1">
        <w:rPr>
          <w:rFonts w:ascii="Arial" w:hAnsi="Arial" w:cs="Arial"/>
        </w:rPr>
        <w:t xml:space="preserve"> Доходы, полученные Концессионером в результате осуществления деятельности по настоящему Соглашению, являются собственностью </w:t>
      </w:r>
      <w:r w:rsidRPr="007B71A1">
        <w:rPr>
          <w:rFonts w:ascii="Arial" w:hAnsi="Arial" w:cs="Arial"/>
          <w:spacing w:val="-2"/>
        </w:rPr>
        <w:t>Концессионера.</w:t>
      </w:r>
    </w:p>
    <w:p w14:paraId="698BC975" w14:textId="77777777" w:rsidR="007B71A1" w:rsidRPr="007B71A1" w:rsidRDefault="007B71A1" w:rsidP="00894D3C">
      <w:pPr>
        <w:pStyle w:val="aa"/>
        <w:numPr>
          <w:ilvl w:val="1"/>
          <w:numId w:val="16"/>
        </w:numPr>
        <w:tabs>
          <w:tab w:val="left" w:pos="1134"/>
          <w:tab w:val="left" w:pos="1418"/>
          <w:tab w:val="left" w:pos="1942"/>
        </w:tabs>
        <w:adjustRightInd/>
        <w:spacing w:before="1"/>
        <w:ind w:left="0" w:firstLine="851"/>
        <w:contextualSpacing w:val="0"/>
        <w:jc w:val="both"/>
        <w:rPr>
          <w:rFonts w:ascii="Arial" w:hAnsi="Arial" w:cs="Arial"/>
        </w:rPr>
      </w:pPr>
      <w:r w:rsidRPr="007B71A1">
        <w:rPr>
          <w:rFonts w:ascii="Arial" w:hAnsi="Arial" w:cs="Arial"/>
        </w:rPr>
        <w:t xml:space="preserve"> Имущество, созданное или приобретенное Концессионером при исполнении настоящего Соглашения и не являющееся объектом Соглашения, является собственностью Концедента.</w:t>
      </w:r>
    </w:p>
    <w:p w14:paraId="32BC7821" w14:textId="77777777" w:rsidR="007B71A1" w:rsidRPr="007B71A1" w:rsidRDefault="007B71A1" w:rsidP="00980C62">
      <w:pPr>
        <w:pStyle w:val="a6"/>
        <w:tabs>
          <w:tab w:val="left" w:pos="1134"/>
          <w:tab w:val="left" w:pos="1418"/>
        </w:tabs>
        <w:ind w:firstLine="851"/>
        <w:jc w:val="both"/>
        <w:rPr>
          <w:rFonts w:ascii="Arial" w:hAnsi="Arial" w:cs="Arial"/>
        </w:rPr>
      </w:pPr>
      <w:r w:rsidRPr="007B71A1">
        <w:rPr>
          <w:rFonts w:ascii="Arial" w:hAnsi="Arial" w:cs="Arial"/>
        </w:rPr>
        <w:t>После прекращения действия настоящего Соглашения (в том числе по истечению срока его действия) Концессионер передает оборудование и инвентарь, находящиеся в объекте Соглашения, Концеденту. Оборудование и инвентарь, находящиеся в Объекте Соглашения, должны быть пригодны для дальнейшего использования Концедентом для осуществления деятельности по организации отдыха, развлечения граждан и туризма.</w:t>
      </w:r>
    </w:p>
    <w:p w14:paraId="03594FAD" w14:textId="77777777" w:rsidR="007B71A1" w:rsidRPr="007B71A1" w:rsidRDefault="007B71A1" w:rsidP="00894D3C">
      <w:pPr>
        <w:pStyle w:val="aa"/>
        <w:numPr>
          <w:ilvl w:val="1"/>
          <w:numId w:val="16"/>
        </w:numPr>
        <w:tabs>
          <w:tab w:val="left" w:pos="1134"/>
          <w:tab w:val="left" w:pos="1418"/>
          <w:tab w:val="left" w:pos="1812"/>
        </w:tabs>
        <w:adjustRightInd/>
        <w:ind w:left="0" w:firstLine="851"/>
        <w:contextualSpacing w:val="0"/>
        <w:jc w:val="both"/>
        <w:rPr>
          <w:rFonts w:ascii="Arial" w:hAnsi="Arial" w:cs="Arial"/>
        </w:rPr>
      </w:pPr>
      <w:r w:rsidRPr="007B71A1">
        <w:rPr>
          <w:rFonts w:ascii="Arial" w:hAnsi="Arial" w:cs="Arial"/>
        </w:rPr>
        <w:t xml:space="preserve"> Концессионер обязан учитывать объект Соглашения на своем балансе</w:t>
      </w:r>
      <w:r w:rsidRPr="007B71A1">
        <w:rPr>
          <w:rFonts w:ascii="Arial" w:hAnsi="Arial" w:cs="Arial"/>
          <w:spacing w:val="40"/>
        </w:rPr>
        <w:t xml:space="preserve"> </w:t>
      </w:r>
      <w:r w:rsidRPr="007B71A1">
        <w:rPr>
          <w:rFonts w:ascii="Arial" w:hAnsi="Arial" w:cs="Arial"/>
        </w:rPr>
        <w:t>и производить соответствующее начисление амортизации.</w:t>
      </w:r>
    </w:p>
    <w:p w14:paraId="1452507B" w14:textId="77777777" w:rsidR="007B71A1" w:rsidRPr="007B71A1" w:rsidRDefault="007B71A1" w:rsidP="00894D3C">
      <w:pPr>
        <w:pStyle w:val="aa"/>
        <w:numPr>
          <w:ilvl w:val="1"/>
          <w:numId w:val="16"/>
        </w:numPr>
        <w:tabs>
          <w:tab w:val="left" w:pos="1134"/>
          <w:tab w:val="left" w:pos="1418"/>
          <w:tab w:val="left" w:pos="1812"/>
        </w:tabs>
        <w:adjustRightInd/>
        <w:ind w:left="0" w:firstLine="851"/>
        <w:contextualSpacing w:val="0"/>
        <w:jc w:val="both"/>
        <w:rPr>
          <w:rFonts w:ascii="Arial" w:hAnsi="Arial" w:cs="Arial"/>
        </w:rPr>
      </w:pPr>
      <w:r w:rsidRPr="007B71A1">
        <w:rPr>
          <w:rFonts w:ascii="Arial" w:hAnsi="Arial" w:cs="Arial"/>
        </w:rPr>
        <w:t xml:space="preserve"> Концессионер обязан беспрепятственно пропускать автотранспортные средства на основании пропусков выданных Концедентом.</w:t>
      </w:r>
    </w:p>
    <w:p w14:paraId="34E62DBD" w14:textId="77777777" w:rsidR="007B71A1" w:rsidRPr="007B71A1" w:rsidRDefault="007B71A1" w:rsidP="007B71A1">
      <w:pPr>
        <w:pStyle w:val="a6"/>
        <w:spacing w:before="5"/>
        <w:rPr>
          <w:rFonts w:ascii="Arial" w:hAnsi="Arial" w:cs="Arial"/>
        </w:rPr>
      </w:pPr>
    </w:p>
    <w:p w14:paraId="7D758831" w14:textId="77777777" w:rsidR="007B71A1" w:rsidRPr="007B71A1" w:rsidRDefault="007B71A1" w:rsidP="00894D3C">
      <w:pPr>
        <w:pStyle w:val="1"/>
        <w:numPr>
          <w:ilvl w:val="0"/>
          <w:numId w:val="20"/>
        </w:numPr>
        <w:tabs>
          <w:tab w:val="left" w:pos="426"/>
        </w:tabs>
        <w:adjustRightInd/>
        <w:ind w:left="0" w:right="2" w:firstLine="0"/>
        <w:jc w:val="center"/>
        <w:rPr>
          <w:rFonts w:ascii="Arial" w:hAnsi="Arial" w:cs="Arial"/>
        </w:rPr>
      </w:pPr>
      <w:r w:rsidRPr="007B71A1">
        <w:rPr>
          <w:rFonts w:ascii="Arial" w:hAnsi="Arial" w:cs="Arial"/>
        </w:rPr>
        <w:t>Порядок</w:t>
      </w:r>
      <w:r w:rsidRPr="007B71A1">
        <w:rPr>
          <w:rFonts w:ascii="Arial" w:hAnsi="Arial" w:cs="Arial"/>
          <w:spacing w:val="-11"/>
        </w:rPr>
        <w:t xml:space="preserve"> </w:t>
      </w:r>
      <w:r w:rsidRPr="007B71A1">
        <w:rPr>
          <w:rFonts w:ascii="Arial" w:hAnsi="Arial" w:cs="Arial"/>
        </w:rPr>
        <w:t>передачи</w:t>
      </w:r>
      <w:r w:rsidRPr="007B71A1">
        <w:rPr>
          <w:rFonts w:ascii="Arial" w:hAnsi="Arial" w:cs="Arial"/>
          <w:spacing w:val="-11"/>
        </w:rPr>
        <w:t xml:space="preserve"> </w:t>
      </w:r>
      <w:r w:rsidRPr="007B71A1">
        <w:rPr>
          <w:rFonts w:ascii="Arial" w:hAnsi="Arial" w:cs="Arial"/>
        </w:rPr>
        <w:t>Концессионером Концеденту объектов имущества</w:t>
      </w:r>
    </w:p>
    <w:p w14:paraId="20F6CC85" w14:textId="77777777" w:rsidR="007B71A1" w:rsidRPr="007B71A1" w:rsidRDefault="007B71A1" w:rsidP="007B71A1">
      <w:pPr>
        <w:pStyle w:val="a6"/>
        <w:spacing w:before="6"/>
        <w:rPr>
          <w:rFonts w:ascii="Arial" w:hAnsi="Arial" w:cs="Arial"/>
          <w:b/>
        </w:rPr>
      </w:pPr>
    </w:p>
    <w:p w14:paraId="3710C297" w14:textId="77777777" w:rsidR="007B71A1" w:rsidRPr="007B71A1" w:rsidRDefault="007B71A1" w:rsidP="00894D3C">
      <w:pPr>
        <w:pStyle w:val="aa"/>
        <w:numPr>
          <w:ilvl w:val="1"/>
          <w:numId w:val="15"/>
        </w:numPr>
        <w:tabs>
          <w:tab w:val="left" w:pos="1418"/>
          <w:tab w:val="left" w:pos="2268"/>
          <w:tab w:val="left" w:pos="9356"/>
        </w:tabs>
        <w:adjustRightInd/>
        <w:spacing w:before="1"/>
        <w:ind w:left="0" w:right="2" w:firstLine="851"/>
        <w:contextualSpacing w:val="0"/>
        <w:jc w:val="both"/>
        <w:rPr>
          <w:rFonts w:ascii="Arial" w:hAnsi="Arial" w:cs="Arial"/>
        </w:rPr>
      </w:pPr>
      <w:r w:rsidRPr="007B71A1">
        <w:rPr>
          <w:rFonts w:ascii="Arial" w:hAnsi="Arial" w:cs="Arial"/>
        </w:rPr>
        <w:t>Концессионер обязан передать Концеденту, а Концедент обязан принять объект Соглашения не позднее чем в дату прекращения Соглашения, вне зависимости от основания для его прекращения, Концессионер обязан путем заключения с Концедентом соответствующего акта:</w:t>
      </w:r>
    </w:p>
    <w:p w14:paraId="1905DE25" w14:textId="77777777" w:rsidR="007B71A1" w:rsidRPr="007B71A1" w:rsidRDefault="007B71A1" w:rsidP="00894D3C">
      <w:pPr>
        <w:pStyle w:val="aa"/>
        <w:numPr>
          <w:ilvl w:val="0"/>
          <w:numId w:val="18"/>
        </w:numPr>
        <w:tabs>
          <w:tab w:val="left" w:pos="1134"/>
          <w:tab w:val="left" w:pos="1922"/>
          <w:tab w:val="left" w:pos="2268"/>
          <w:tab w:val="left" w:pos="9356"/>
        </w:tabs>
        <w:adjustRightInd/>
        <w:ind w:left="0" w:right="2" w:firstLine="851"/>
        <w:contextualSpacing w:val="0"/>
        <w:jc w:val="both"/>
        <w:rPr>
          <w:rFonts w:ascii="Arial" w:hAnsi="Arial" w:cs="Arial"/>
        </w:rPr>
      </w:pPr>
      <w:r w:rsidRPr="007B71A1">
        <w:rPr>
          <w:rFonts w:ascii="Arial" w:hAnsi="Arial" w:cs="Arial"/>
        </w:rPr>
        <w:t>передать созданный Объект Концессионного соглашения в нормальном состоянии с учетом износа и Эксплуатации в соответствии с настоящим Концессионным соглашением, пригодным для осуществления деятельности, указанной в п. 1.1. Концессионного соглашения, и не обремененным правами третьих лиц;</w:t>
      </w:r>
    </w:p>
    <w:p w14:paraId="1127E944" w14:textId="77777777" w:rsidR="007B71A1" w:rsidRPr="007B71A1" w:rsidRDefault="007B71A1" w:rsidP="00894D3C">
      <w:pPr>
        <w:pStyle w:val="aa"/>
        <w:numPr>
          <w:ilvl w:val="0"/>
          <w:numId w:val="18"/>
        </w:numPr>
        <w:tabs>
          <w:tab w:val="left" w:pos="1134"/>
          <w:tab w:val="left" w:pos="1922"/>
          <w:tab w:val="left" w:pos="2268"/>
          <w:tab w:val="left" w:pos="9356"/>
        </w:tabs>
        <w:adjustRightInd/>
        <w:ind w:left="0" w:right="2" w:firstLine="851"/>
        <w:contextualSpacing w:val="0"/>
        <w:jc w:val="both"/>
        <w:rPr>
          <w:rFonts w:ascii="Arial" w:hAnsi="Arial" w:cs="Arial"/>
        </w:rPr>
      </w:pPr>
      <w:r w:rsidRPr="007B71A1">
        <w:rPr>
          <w:rFonts w:ascii="Arial" w:hAnsi="Arial" w:cs="Arial"/>
        </w:rPr>
        <w:t xml:space="preserve"> осуществить в рамках законодательства РФ уступку Концеденту, новацию или иную передачу всех договоров, заключенных Концессионером для целей исполнения настоящего Концессионного соглашения;</w:t>
      </w:r>
    </w:p>
    <w:p w14:paraId="432C958B" w14:textId="77777777" w:rsidR="007B71A1" w:rsidRPr="007B71A1" w:rsidRDefault="007B71A1" w:rsidP="00894D3C">
      <w:pPr>
        <w:pStyle w:val="aa"/>
        <w:numPr>
          <w:ilvl w:val="0"/>
          <w:numId w:val="14"/>
        </w:numPr>
        <w:tabs>
          <w:tab w:val="left" w:pos="1289"/>
          <w:tab w:val="left" w:pos="1922"/>
          <w:tab w:val="left" w:pos="2268"/>
          <w:tab w:val="left" w:pos="9356"/>
        </w:tabs>
        <w:adjustRightInd/>
        <w:spacing w:before="62"/>
        <w:ind w:left="0" w:right="2" w:firstLine="851"/>
        <w:contextualSpacing w:val="0"/>
        <w:jc w:val="both"/>
        <w:rPr>
          <w:rFonts w:ascii="Arial" w:hAnsi="Arial" w:cs="Arial"/>
        </w:rPr>
      </w:pPr>
      <w:r w:rsidRPr="007B71A1">
        <w:rPr>
          <w:rFonts w:ascii="Arial" w:hAnsi="Arial" w:cs="Arial"/>
        </w:rPr>
        <w:t>освободить за свой счет земельные участки от оборудования и материалов, которые не подлежат передаче в соответствии с настоящим Концессионным соглашением, если иное не согласовано Концедентом и Концессионером.</w:t>
      </w:r>
    </w:p>
    <w:p w14:paraId="2071C60C" w14:textId="77777777" w:rsidR="007B71A1" w:rsidRPr="007B71A1" w:rsidRDefault="007B71A1" w:rsidP="00894D3C">
      <w:pPr>
        <w:pStyle w:val="aa"/>
        <w:numPr>
          <w:ilvl w:val="1"/>
          <w:numId w:val="15"/>
        </w:numPr>
        <w:tabs>
          <w:tab w:val="left" w:pos="1418"/>
          <w:tab w:val="left" w:pos="1922"/>
          <w:tab w:val="left" w:pos="2268"/>
          <w:tab w:val="left" w:pos="9356"/>
        </w:tabs>
        <w:adjustRightInd/>
        <w:spacing w:before="59" w:line="242" w:lineRule="auto"/>
        <w:ind w:left="0" w:right="2" w:firstLine="851"/>
        <w:contextualSpacing w:val="0"/>
        <w:jc w:val="both"/>
        <w:rPr>
          <w:rFonts w:ascii="Arial" w:hAnsi="Arial" w:cs="Arial"/>
        </w:rPr>
      </w:pPr>
      <w:r w:rsidRPr="007B71A1">
        <w:rPr>
          <w:rFonts w:ascii="Arial" w:hAnsi="Arial" w:cs="Arial"/>
        </w:rPr>
        <w:t xml:space="preserve">Концессионер обязан возвратить Концеденту, а Концедент обязан принять иное имущество в срок, указанный в </w:t>
      </w:r>
      <w:hyperlink r:id="rId32">
        <w:r w:rsidRPr="007B71A1">
          <w:rPr>
            <w:rFonts w:ascii="Arial" w:hAnsi="Arial" w:cs="Arial"/>
          </w:rPr>
          <w:t xml:space="preserve">разделе </w:t>
        </w:r>
      </w:hyperlink>
      <w:r w:rsidRPr="007B71A1">
        <w:rPr>
          <w:rFonts w:ascii="Arial" w:hAnsi="Arial" w:cs="Arial"/>
        </w:rPr>
        <w:t>9 настоящего Соглашения.</w:t>
      </w:r>
    </w:p>
    <w:p w14:paraId="47C777F3" w14:textId="77777777" w:rsidR="007B71A1" w:rsidRPr="007B71A1" w:rsidRDefault="007B71A1" w:rsidP="00894D3C">
      <w:pPr>
        <w:pStyle w:val="aa"/>
        <w:numPr>
          <w:ilvl w:val="1"/>
          <w:numId w:val="15"/>
        </w:numPr>
        <w:tabs>
          <w:tab w:val="left" w:pos="1418"/>
          <w:tab w:val="left" w:pos="1922"/>
          <w:tab w:val="left" w:pos="1956"/>
          <w:tab w:val="left" w:pos="2268"/>
          <w:tab w:val="left" w:pos="9356"/>
        </w:tabs>
        <w:adjustRightInd/>
        <w:ind w:left="0" w:right="2" w:firstLine="851"/>
        <w:contextualSpacing w:val="0"/>
        <w:jc w:val="both"/>
        <w:rPr>
          <w:rFonts w:ascii="Arial" w:hAnsi="Arial" w:cs="Arial"/>
        </w:rPr>
      </w:pPr>
      <w:r w:rsidRPr="007B71A1">
        <w:rPr>
          <w:rFonts w:ascii="Arial" w:hAnsi="Arial" w:cs="Arial"/>
        </w:rPr>
        <w:t xml:space="preserve">Концессионер передает Концеденту документы, относящиеся к передаваемым объектам, одновременно с передачей соответствующих объектов </w:t>
      </w:r>
      <w:r w:rsidRPr="007B71A1">
        <w:rPr>
          <w:rFonts w:ascii="Arial" w:hAnsi="Arial" w:cs="Arial"/>
          <w:spacing w:val="-2"/>
        </w:rPr>
        <w:t>Концеденту.</w:t>
      </w:r>
    </w:p>
    <w:p w14:paraId="4A518AF4" w14:textId="77777777" w:rsidR="007B71A1" w:rsidRPr="007B71A1" w:rsidRDefault="007B71A1" w:rsidP="00894D3C">
      <w:pPr>
        <w:pStyle w:val="aa"/>
        <w:numPr>
          <w:ilvl w:val="1"/>
          <w:numId w:val="15"/>
        </w:numPr>
        <w:tabs>
          <w:tab w:val="left" w:pos="1418"/>
          <w:tab w:val="left" w:pos="1922"/>
          <w:tab w:val="left" w:pos="1970"/>
          <w:tab w:val="left" w:pos="2268"/>
          <w:tab w:val="left" w:pos="9356"/>
        </w:tabs>
        <w:adjustRightInd/>
        <w:ind w:left="0" w:right="2" w:firstLine="851"/>
        <w:contextualSpacing w:val="0"/>
        <w:jc w:val="both"/>
        <w:rPr>
          <w:rFonts w:ascii="Arial" w:hAnsi="Arial" w:cs="Arial"/>
        </w:rPr>
      </w:pPr>
      <w:r w:rsidRPr="007B71A1">
        <w:rPr>
          <w:rFonts w:ascii="Arial" w:hAnsi="Arial" w:cs="Arial"/>
        </w:rPr>
        <w:t>Обязанность Концессионера по передаче Объекта Соглашения считается исполненной с момента подписания Концедентом и Концессионером Актов приема-передачи объектов в составе Объекта Соглашения и государственной регистрации прекращения прав Концессионера на владение и пользование соответствующими объектами.</w:t>
      </w:r>
    </w:p>
    <w:p w14:paraId="354C9F23" w14:textId="77777777" w:rsidR="007B71A1" w:rsidRPr="007B71A1" w:rsidRDefault="007B71A1" w:rsidP="00894D3C">
      <w:pPr>
        <w:pStyle w:val="aa"/>
        <w:numPr>
          <w:ilvl w:val="1"/>
          <w:numId w:val="15"/>
        </w:numPr>
        <w:tabs>
          <w:tab w:val="left" w:pos="1418"/>
          <w:tab w:val="left" w:pos="1922"/>
          <w:tab w:val="left" w:pos="2268"/>
          <w:tab w:val="left" w:pos="9356"/>
        </w:tabs>
        <w:adjustRightInd/>
        <w:ind w:left="0" w:right="2" w:firstLine="851"/>
        <w:contextualSpacing w:val="0"/>
        <w:jc w:val="both"/>
        <w:rPr>
          <w:rFonts w:ascii="Arial" w:hAnsi="Arial" w:cs="Arial"/>
        </w:rPr>
      </w:pPr>
      <w:r w:rsidRPr="007B71A1">
        <w:rPr>
          <w:rFonts w:ascii="Arial" w:hAnsi="Arial" w:cs="Arial"/>
        </w:rPr>
        <w:t xml:space="preserve">Уклонение одной из сторон по п.7.4 от подписания Акта приема-передачи признается отказом этой Стороны от исполнения ею обязанностей, установленных </w:t>
      </w:r>
      <w:hyperlink r:id="rId33">
        <w:r w:rsidRPr="007B71A1">
          <w:rPr>
            <w:rFonts w:ascii="Arial" w:hAnsi="Arial" w:cs="Arial"/>
          </w:rPr>
          <w:t xml:space="preserve">разделе </w:t>
        </w:r>
      </w:hyperlink>
      <w:r w:rsidRPr="007B71A1">
        <w:rPr>
          <w:rFonts w:ascii="Arial" w:hAnsi="Arial" w:cs="Arial"/>
        </w:rPr>
        <w:t>6 настоящего Соглашения.</w:t>
      </w:r>
    </w:p>
    <w:p w14:paraId="5781DC27" w14:textId="77777777" w:rsidR="007B71A1" w:rsidRPr="007B71A1" w:rsidRDefault="007B71A1" w:rsidP="00894D3C">
      <w:pPr>
        <w:pStyle w:val="aa"/>
        <w:numPr>
          <w:ilvl w:val="1"/>
          <w:numId w:val="15"/>
        </w:numPr>
        <w:tabs>
          <w:tab w:val="left" w:pos="1418"/>
          <w:tab w:val="left" w:pos="1922"/>
          <w:tab w:val="left" w:pos="1958"/>
          <w:tab w:val="left" w:pos="2268"/>
          <w:tab w:val="left" w:pos="9356"/>
        </w:tabs>
        <w:adjustRightInd/>
        <w:ind w:left="0" w:right="2" w:firstLine="851"/>
        <w:contextualSpacing w:val="0"/>
        <w:jc w:val="both"/>
        <w:rPr>
          <w:rFonts w:ascii="Arial" w:hAnsi="Arial" w:cs="Arial"/>
        </w:rPr>
      </w:pPr>
      <w:r w:rsidRPr="007B71A1">
        <w:rPr>
          <w:rFonts w:ascii="Arial" w:hAnsi="Arial" w:cs="Arial"/>
        </w:rPr>
        <w:t>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14:paraId="2BE7A73A" w14:textId="77777777" w:rsidR="007B71A1" w:rsidRPr="007B71A1" w:rsidRDefault="007B71A1" w:rsidP="007B71A1">
      <w:pPr>
        <w:pStyle w:val="a6"/>
        <w:tabs>
          <w:tab w:val="left" w:pos="1922"/>
          <w:tab w:val="left" w:pos="2268"/>
          <w:tab w:val="left" w:pos="9356"/>
        </w:tabs>
        <w:ind w:right="2" w:firstLine="851"/>
        <w:rPr>
          <w:rFonts w:ascii="Arial" w:hAnsi="Arial" w:cs="Arial"/>
        </w:rPr>
      </w:pPr>
      <w:r w:rsidRPr="007B71A1">
        <w:rPr>
          <w:rFonts w:ascii="Arial" w:hAnsi="Arial" w:cs="Arial"/>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 даты прекращения настоящего Соглашения.</w:t>
      </w:r>
    </w:p>
    <w:p w14:paraId="7107147D" w14:textId="77777777" w:rsidR="007B71A1" w:rsidRPr="007B71A1" w:rsidRDefault="007B71A1" w:rsidP="007B71A1">
      <w:pPr>
        <w:pStyle w:val="a6"/>
        <w:rPr>
          <w:rFonts w:ascii="Arial" w:hAnsi="Arial" w:cs="Arial"/>
        </w:rPr>
      </w:pPr>
    </w:p>
    <w:p w14:paraId="37A9F6FF" w14:textId="77777777" w:rsidR="007B71A1" w:rsidRPr="007B71A1" w:rsidRDefault="007B71A1" w:rsidP="00894D3C">
      <w:pPr>
        <w:pStyle w:val="1"/>
        <w:numPr>
          <w:ilvl w:val="0"/>
          <w:numId w:val="20"/>
        </w:numPr>
        <w:tabs>
          <w:tab w:val="left" w:pos="426"/>
        </w:tabs>
        <w:adjustRightInd/>
        <w:ind w:left="0" w:right="18" w:firstLine="0"/>
        <w:jc w:val="center"/>
        <w:rPr>
          <w:rFonts w:ascii="Arial" w:hAnsi="Arial" w:cs="Arial"/>
        </w:rPr>
      </w:pPr>
      <w:r w:rsidRPr="007B71A1">
        <w:rPr>
          <w:rFonts w:ascii="Arial" w:hAnsi="Arial" w:cs="Arial"/>
        </w:rPr>
        <w:t>Порядок</w:t>
      </w:r>
      <w:r w:rsidRPr="007B71A1">
        <w:rPr>
          <w:rFonts w:ascii="Arial" w:hAnsi="Arial" w:cs="Arial"/>
          <w:spacing w:val="-12"/>
        </w:rPr>
        <w:t xml:space="preserve"> </w:t>
      </w:r>
      <w:r w:rsidRPr="007B71A1">
        <w:rPr>
          <w:rFonts w:ascii="Arial" w:hAnsi="Arial" w:cs="Arial"/>
        </w:rPr>
        <w:t>осуществления</w:t>
      </w:r>
      <w:r w:rsidRPr="007B71A1">
        <w:rPr>
          <w:rFonts w:ascii="Arial" w:hAnsi="Arial" w:cs="Arial"/>
          <w:spacing w:val="-13"/>
        </w:rPr>
        <w:t xml:space="preserve"> </w:t>
      </w:r>
      <w:r w:rsidRPr="007B71A1">
        <w:rPr>
          <w:rFonts w:ascii="Arial" w:hAnsi="Arial" w:cs="Arial"/>
        </w:rPr>
        <w:t>Концессионером</w:t>
      </w:r>
      <w:r w:rsidRPr="007B71A1">
        <w:rPr>
          <w:rFonts w:ascii="Arial" w:hAnsi="Arial" w:cs="Arial"/>
          <w:spacing w:val="-11"/>
        </w:rPr>
        <w:t xml:space="preserve"> </w:t>
      </w:r>
      <w:r w:rsidRPr="007B71A1">
        <w:rPr>
          <w:rFonts w:ascii="Arial" w:hAnsi="Arial" w:cs="Arial"/>
        </w:rPr>
        <w:t>деятельности по настоящему Соглашению</w:t>
      </w:r>
    </w:p>
    <w:p w14:paraId="0E756A95" w14:textId="77777777" w:rsidR="007B71A1" w:rsidRPr="007B71A1" w:rsidRDefault="007B71A1" w:rsidP="007B71A1">
      <w:pPr>
        <w:pStyle w:val="a6"/>
        <w:spacing w:before="6"/>
        <w:rPr>
          <w:rFonts w:ascii="Arial" w:hAnsi="Arial" w:cs="Arial"/>
          <w:b/>
        </w:rPr>
      </w:pPr>
    </w:p>
    <w:p w14:paraId="498696B8" w14:textId="77777777" w:rsidR="007B71A1" w:rsidRPr="007B71A1" w:rsidRDefault="007B71A1" w:rsidP="00894D3C">
      <w:pPr>
        <w:pStyle w:val="aa"/>
        <w:numPr>
          <w:ilvl w:val="1"/>
          <w:numId w:val="13"/>
        </w:numPr>
        <w:tabs>
          <w:tab w:val="left" w:pos="1418"/>
        </w:tabs>
        <w:adjustRightInd/>
        <w:ind w:left="0" w:right="2" w:firstLine="851"/>
        <w:contextualSpacing w:val="0"/>
        <w:jc w:val="both"/>
        <w:rPr>
          <w:rFonts w:ascii="Arial" w:hAnsi="Arial" w:cs="Arial"/>
        </w:rPr>
      </w:pPr>
      <w:r w:rsidRPr="007B71A1">
        <w:rPr>
          <w:rFonts w:ascii="Arial" w:hAnsi="Arial" w:cs="Arial"/>
        </w:rPr>
        <w:t xml:space="preserve">По настоящему Соглашению Концессионер обязан на условиях, предусмотренных настоящим Соглашением, осуществлять деятельность, указанную в </w:t>
      </w:r>
      <w:hyperlink r:id="rId34">
        <w:r w:rsidRPr="007B71A1">
          <w:rPr>
            <w:rFonts w:ascii="Arial" w:hAnsi="Arial" w:cs="Arial"/>
          </w:rPr>
          <w:t>пункте 1</w:t>
        </w:r>
      </w:hyperlink>
      <w:r w:rsidRPr="007B71A1">
        <w:rPr>
          <w:rFonts w:ascii="Arial" w:hAnsi="Arial" w:cs="Arial"/>
        </w:rPr>
        <w:t>.1 настоящего Соглашения.</w:t>
      </w:r>
    </w:p>
    <w:p w14:paraId="4B50DA59" w14:textId="77777777" w:rsidR="007B71A1" w:rsidRPr="007B71A1" w:rsidRDefault="007B71A1" w:rsidP="00894D3C">
      <w:pPr>
        <w:pStyle w:val="aa"/>
        <w:numPr>
          <w:ilvl w:val="1"/>
          <w:numId w:val="13"/>
        </w:numPr>
        <w:tabs>
          <w:tab w:val="left" w:pos="1418"/>
        </w:tabs>
        <w:adjustRightInd/>
        <w:spacing w:before="1"/>
        <w:ind w:left="0" w:right="2" w:firstLine="851"/>
        <w:contextualSpacing w:val="0"/>
        <w:jc w:val="both"/>
        <w:rPr>
          <w:rFonts w:ascii="Arial" w:hAnsi="Arial" w:cs="Arial"/>
        </w:rPr>
      </w:pPr>
      <w:r w:rsidRPr="007B71A1">
        <w:rPr>
          <w:rFonts w:ascii="Arial" w:hAnsi="Arial" w:cs="Arial"/>
        </w:rPr>
        <w:t xml:space="preserve">Концессионер обязан осуществлять связанную с использованием объекта Соглашения деятельность, указанную в </w:t>
      </w:r>
      <w:hyperlink r:id="rId35">
        <w:r w:rsidRPr="007B71A1">
          <w:rPr>
            <w:rFonts w:ascii="Arial" w:hAnsi="Arial" w:cs="Arial"/>
          </w:rPr>
          <w:t>пункте 1</w:t>
        </w:r>
      </w:hyperlink>
      <w:r w:rsidRPr="007B71A1">
        <w:rPr>
          <w:rFonts w:ascii="Arial" w:hAnsi="Arial" w:cs="Arial"/>
        </w:rPr>
        <w:t>.1 настоящего Соглашения, и не прекращать (не приостанавливать) эту деятельность без согласия Концедента.</w:t>
      </w:r>
    </w:p>
    <w:p w14:paraId="77D56970" w14:textId="77777777" w:rsidR="007B71A1" w:rsidRPr="007B71A1" w:rsidRDefault="007B71A1" w:rsidP="00894D3C">
      <w:pPr>
        <w:pStyle w:val="aa"/>
        <w:numPr>
          <w:ilvl w:val="1"/>
          <w:numId w:val="13"/>
        </w:numPr>
        <w:tabs>
          <w:tab w:val="left" w:pos="1418"/>
          <w:tab w:val="left" w:pos="1893"/>
        </w:tabs>
        <w:adjustRightInd/>
        <w:ind w:left="0" w:right="2" w:firstLine="851"/>
        <w:contextualSpacing w:val="0"/>
        <w:jc w:val="both"/>
        <w:rPr>
          <w:rFonts w:ascii="Arial" w:hAnsi="Arial" w:cs="Arial"/>
        </w:rPr>
      </w:pPr>
      <w:r w:rsidRPr="007B71A1">
        <w:rPr>
          <w:rFonts w:ascii="Arial" w:hAnsi="Arial" w:cs="Arial"/>
        </w:rPr>
        <w:lastRenderedPageBreak/>
        <w:t>Концессионер обязан осуществлять деятельность по эксплуатации объекта Соглашения в соответствии с требованиями, установленными законодательством Российской Федерации.</w:t>
      </w:r>
    </w:p>
    <w:p w14:paraId="513AD71C" w14:textId="77777777" w:rsidR="007B71A1" w:rsidRPr="007B71A1" w:rsidRDefault="007B71A1" w:rsidP="00894D3C">
      <w:pPr>
        <w:pStyle w:val="aa"/>
        <w:numPr>
          <w:ilvl w:val="1"/>
          <w:numId w:val="13"/>
        </w:numPr>
        <w:tabs>
          <w:tab w:val="left" w:pos="1418"/>
        </w:tabs>
        <w:adjustRightInd/>
        <w:spacing w:before="67" w:line="322" w:lineRule="exact"/>
        <w:ind w:left="0" w:right="2" w:firstLine="851"/>
        <w:contextualSpacing w:val="0"/>
        <w:jc w:val="both"/>
        <w:rPr>
          <w:rFonts w:ascii="Arial" w:hAnsi="Arial" w:cs="Arial"/>
        </w:rPr>
      </w:pPr>
      <w:r w:rsidRPr="007B71A1">
        <w:rPr>
          <w:rFonts w:ascii="Arial" w:hAnsi="Arial" w:cs="Arial"/>
        </w:rPr>
        <w:t>Концессионер</w:t>
      </w:r>
      <w:r w:rsidRPr="007B71A1">
        <w:rPr>
          <w:rFonts w:ascii="Arial" w:hAnsi="Arial" w:cs="Arial"/>
          <w:spacing w:val="20"/>
        </w:rPr>
        <w:t xml:space="preserve"> </w:t>
      </w:r>
      <w:r w:rsidRPr="007B71A1">
        <w:rPr>
          <w:rFonts w:ascii="Arial" w:hAnsi="Arial" w:cs="Arial"/>
        </w:rPr>
        <w:t>обязан</w:t>
      </w:r>
      <w:r w:rsidRPr="007B71A1">
        <w:rPr>
          <w:rFonts w:ascii="Arial" w:hAnsi="Arial" w:cs="Arial"/>
          <w:spacing w:val="20"/>
        </w:rPr>
        <w:t xml:space="preserve"> </w:t>
      </w:r>
      <w:r w:rsidRPr="007B71A1">
        <w:rPr>
          <w:rFonts w:ascii="Arial" w:hAnsi="Arial" w:cs="Arial"/>
        </w:rPr>
        <w:t>осуществлять</w:t>
      </w:r>
      <w:r w:rsidRPr="007B71A1">
        <w:rPr>
          <w:rFonts w:ascii="Arial" w:hAnsi="Arial" w:cs="Arial"/>
          <w:spacing w:val="22"/>
        </w:rPr>
        <w:t xml:space="preserve"> </w:t>
      </w:r>
      <w:r w:rsidRPr="007B71A1">
        <w:rPr>
          <w:rFonts w:ascii="Arial" w:hAnsi="Arial" w:cs="Arial"/>
        </w:rPr>
        <w:t>деятельность,</w:t>
      </w:r>
      <w:r w:rsidRPr="007B71A1">
        <w:rPr>
          <w:rFonts w:ascii="Arial" w:hAnsi="Arial" w:cs="Arial"/>
          <w:spacing w:val="21"/>
        </w:rPr>
        <w:t xml:space="preserve"> </w:t>
      </w:r>
      <w:r w:rsidRPr="007B71A1">
        <w:rPr>
          <w:rFonts w:ascii="Arial" w:hAnsi="Arial" w:cs="Arial"/>
        </w:rPr>
        <w:t>указанную</w:t>
      </w:r>
      <w:r w:rsidRPr="007B71A1">
        <w:rPr>
          <w:rFonts w:ascii="Arial" w:hAnsi="Arial" w:cs="Arial"/>
          <w:spacing w:val="18"/>
        </w:rPr>
        <w:t xml:space="preserve"> </w:t>
      </w:r>
      <w:r w:rsidRPr="007B71A1">
        <w:rPr>
          <w:rFonts w:ascii="Arial" w:hAnsi="Arial" w:cs="Arial"/>
        </w:rPr>
        <w:t>в</w:t>
      </w:r>
      <w:r w:rsidRPr="007B71A1">
        <w:rPr>
          <w:rFonts w:ascii="Arial" w:hAnsi="Arial" w:cs="Arial"/>
          <w:spacing w:val="24"/>
        </w:rPr>
        <w:t xml:space="preserve"> </w:t>
      </w:r>
      <w:hyperlink r:id="rId36">
        <w:r w:rsidRPr="007B71A1">
          <w:rPr>
            <w:rFonts w:ascii="Arial" w:hAnsi="Arial" w:cs="Arial"/>
            <w:spacing w:val="-2"/>
          </w:rPr>
          <w:t>пункте</w:t>
        </w:r>
      </w:hyperlink>
      <w:r w:rsidRPr="007B71A1">
        <w:rPr>
          <w:rFonts w:ascii="Arial" w:hAnsi="Arial" w:cs="Arial"/>
          <w:spacing w:val="-2"/>
        </w:rPr>
        <w:t xml:space="preserve"> </w:t>
      </w:r>
      <w:hyperlink r:id="rId37">
        <w:r w:rsidRPr="007B71A1">
          <w:rPr>
            <w:rFonts w:ascii="Arial" w:hAnsi="Arial" w:cs="Arial"/>
          </w:rPr>
          <w:t>1</w:t>
        </w:r>
      </w:hyperlink>
      <w:r w:rsidRPr="007B71A1">
        <w:rPr>
          <w:rFonts w:ascii="Arial" w:hAnsi="Arial" w:cs="Arial"/>
        </w:rPr>
        <w:t xml:space="preserve">.1 настоящего Соглашения, с момента государственной регистрации права пользования Объектом Соглашения и до окончания срока, установленного в </w:t>
      </w:r>
      <w:hyperlink r:id="rId38">
        <w:r w:rsidRPr="007B71A1">
          <w:rPr>
            <w:rFonts w:ascii="Arial" w:hAnsi="Arial" w:cs="Arial"/>
          </w:rPr>
          <w:t>разделе</w:t>
        </w:r>
      </w:hyperlink>
      <w:r w:rsidRPr="007B71A1">
        <w:rPr>
          <w:rFonts w:ascii="Arial" w:hAnsi="Arial" w:cs="Arial"/>
        </w:rPr>
        <w:t xml:space="preserve"> 9 настоящего Соглашения.</w:t>
      </w:r>
    </w:p>
    <w:p w14:paraId="595B3CE4" w14:textId="77777777" w:rsidR="007B71A1" w:rsidRPr="007B71A1" w:rsidRDefault="007B71A1" w:rsidP="00894D3C">
      <w:pPr>
        <w:pStyle w:val="aa"/>
        <w:numPr>
          <w:ilvl w:val="1"/>
          <w:numId w:val="13"/>
        </w:numPr>
        <w:tabs>
          <w:tab w:val="left" w:pos="1418"/>
        </w:tabs>
        <w:adjustRightInd/>
        <w:spacing w:before="67" w:line="322" w:lineRule="exact"/>
        <w:ind w:left="0" w:right="2" w:firstLine="851"/>
        <w:contextualSpacing w:val="0"/>
        <w:jc w:val="both"/>
        <w:rPr>
          <w:rFonts w:ascii="Arial" w:hAnsi="Arial" w:cs="Arial"/>
        </w:rPr>
      </w:pPr>
      <w:r w:rsidRPr="007B71A1">
        <w:rPr>
          <w:rFonts w:ascii="Arial" w:hAnsi="Arial" w:cs="Arial"/>
        </w:rPr>
        <w:t>Концессионер</w:t>
      </w:r>
      <w:r w:rsidRPr="007B71A1">
        <w:rPr>
          <w:rFonts w:ascii="Arial" w:hAnsi="Arial" w:cs="Arial"/>
          <w:spacing w:val="-1"/>
        </w:rPr>
        <w:t xml:space="preserve"> </w:t>
      </w:r>
      <w:r w:rsidRPr="007B71A1">
        <w:rPr>
          <w:rFonts w:ascii="Arial" w:hAnsi="Arial" w:cs="Arial"/>
        </w:rPr>
        <w:t>имеет</w:t>
      </w:r>
      <w:r w:rsidRPr="007B71A1">
        <w:rPr>
          <w:rFonts w:ascii="Arial" w:hAnsi="Arial" w:cs="Arial"/>
          <w:spacing w:val="-2"/>
        </w:rPr>
        <w:t xml:space="preserve"> </w:t>
      </w:r>
      <w:r w:rsidRPr="007B71A1">
        <w:rPr>
          <w:rFonts w:ascii="Arial" w:hAnsi="Arial" w:cs="Arial"/>
        </w:rPr>
        <w:t>право исполнять</w:t>
      </w:r>
      <w:r w:rsidRPr="007B71A1">
        <w:rPr>
          <w:rFonts w:ascii="Arial" w:hAnsi="Arial" w:cs="Arial"/>
          <w:spacing w:val="-2"/>
        </w:rPr>
        <w:t xml:space="preserve"> </w:t>
      </w:r>
      <w:r w:rsidRPr="007B71A1">
        <w:rPr>
          <w:rFonts w:ascii="Arial" w:hAnsi="Arial" w:cs="Arial"/>
        </w:rPr>
        <w:t>настоящее</w:t>
      </w:r>
      <w:r w:rsidRPr="007B71A1">
        <w:rPr>
          <w:rFonts w:ascii="Arial" w:hAnsi="Arial" w:cs="Arial"/>
          <w:spacing w:val="-1"/>
        </w:rPr>
        <w:t xml:space="preserve"> </w:t>
      </w:r>
      <w:r w:rsidRPr="007B71A1">
        <w:rPr>
          <w:rFonts w:ascii="Arial" w:hAnsi="Arial" w:cs="Arial"/>
        </w:rPr>
        <w:t xml:space="preserve">Соглашение, включая осуществление деятельности, предусмотренной </w:t>
      </w:r>
      <w:hyperlink r:id="rId39">
        <w:r w:rsidRPr="007B71A1">
          <w:rPr>
            <w:rFonts w:ascii="Arial" w:hAnsi="Arial" w:cs="Arial"/>
          </w:rPr>
          <w:t>пунктом 1</w:t>
        </w:r>
      </w:hyperlink>
      <w:r w:rsidRPr="007B71A1">
        <w:rPr>
          <w:rFonts w:ascii="Arial" w:hAnsi="Arial" w:cs="Arial"/>
        </w:rPr>
        <w:t xml:space="preserve">.1 настоящего Соглашения, своими силами и (или) с привлечением других лиц. При этом Концессионер несет ответственность за действия других лиц как за свои </w:t>
      </w:r>
      <w:r w:rsidRPr="007B71A1">
        <w:rPr>
          <w:rFonts w:ascii="Arial" w:hAnsi="Arial" w:cs="Arial"/>
          <w:spacing w:val="-2"/>
        </w:rPr>
        <w:t>собственные.</w:t>
      </w:r>
    </w:p>
    <w:p w14:paraId="1C3BCA00" w14:textId="77777777" w:rsidR="007B71A1" w:rsidRPr="007B71A1" w:rsidRDefault="007B71A1" w:rsidP="007B71A1">
      <w:pPr>
        <w:pStyle w:val="a6"/>
        <w:tabs>
          <w:tab w:val="left" w:pos="1276"/>
          <w:tab w:val="left" w:pos="1418"/>
        </w:tabs>
        <w:spacing w:before="1"/>
        <w:ind w:right="2" w:firstLine="851"/>
        <w:rPr>
          <w:rFonts w:ascii="Arial" w:hAnsi="Arial" w:cs="Arial"/>
        </w:rPr>
      </w:pPr>
      <w:r w:rsidRPr="007B71A1">
        <w:rPr>
          <w:rFonts w:ascii="Arial" w:hAnsi="Arial" w:cs="Arial"/>
        </w:rPr>
        <w:t>8.6.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в случаях и порядке, которые установлены</w:t>
      </w:r>
      <w:r w:rsidRPr="007B71A1">
        <w:rPr>
          <w:rFonts w:ascii="Arial" w:hAnsi="Arial" w:cs="Arial"/>
          <w:spacing w:val="40"/>
        </w:rPr>
        <w:t xml:space="preserve"> </w:t>
      </w:r>
      <w:r w:rsidRPr="007B71A1">
        <w:rPr>
          <w:rFonts w:ascii="Arial" w:hAnsi="Arial" w:cs="Arial"/>
        </w:rPr>
        <w:t>настоящим Соглашением.</w:t>
      </w:r>
    </w:p>
    <w:p w14:paraId="3CC12D4E" w14:textId="77777777" w:rsidR="007B71A1" w:rsidRPr="007B71A1" w:rsidRDefault="007B71A1" w:rsidP="007B71A1">
      <w:pPr>
        <w:pStyle w:val="a6"/>
        <w:spacing w:before="5"/>
        <w:rPr>
          <w:rFonts w:ascii="Arial" w:hAnsi="Arial" w:cs="Arial"/>
        </w:rPr>
      </w:pPr>
    </w:p>
    <w:p w14:paraId="59F3D1DE" w14:textId="77777777" w:rsidR="007B71A1" w:rsidRPr="007B71A1" w:rsidRDefault="007B71A1" w:rsidP="00894D3C">
      <w:pPr>
        <w:pStyle w:val="1"/>
        <w:numPr>
          <w:ilvl w:val="0"/>
          <w:numId w:val="20"/>
        </w:numPr>
        <w:tabs>
          <w:tab w:val="left" w:pos="567"/>
        </w:tabs>
        <w:adjustRightInd/>
        <w:ind w:left="0" w:firstLine="0"/>
        <w:jc w:val="center"/>
        <w:rPr>
          <w:rFonts w:ascii="Arial" w:hAnsi="Arial" w:cs="Arial"/>
        </w:rPr>
      </w:pPr>
      <w:r w:rsidRPr="007B71A1">
        <w:rPr>
          <w:rFonts w:ascii="Arial" w:hAnsi="Arial" w:cs="Arial"/>
        </w:rPr>
        <w:t>Сроки</w:t>
      </w:r>
      <w:r w:rsidRPr="007B71A1">
        <w:rPr>
          <w:rFonts w:ascii="Arial" w:hAnsi="Arial" w:cs="Arial"/>
          <w:spacing w:val="-7"/>
        </w:rPr>
        <w:t xml:space="preserve"> </w:t>
      </w:r>
      <w:r w:rsidRPr="007B71A1">
        <w:rPr>
          <w:rFonts w:ascii="Arial" w:hAnsi="Arial" w:cs="Arial"/>
        </w:rPr>
        <w:t>по</w:t>
      </w:r>
      <w:r w:rsidRPr="007B71A1">
        <w:rPr>
          <w:rFonts w:ascii="Arial" w:hAnsi="Arial" w:cs="Arial"/>
          <w:spacing w:val="-4"/>
        </w:rPr>
        <w:t xml:space="preserve"> </w:t>
      </w:r>
      <w:r w:rsidRPr="007B71A1">
        <w:rPr>
          <w:rFonts w:ascii="Arial" w:hAnsi="Arial" w:cs="Arial"/>
        </w:rPr>
        <w:t>настоящему</w:t>
      </w:r>
      <w:r w:rsidRPr="007B71A1">
        <w:rPr>
          <w:rFonts w:ascii="Arial" w:hAnsi="Arial" w:cs="Arial"/>
          <w:spacing w:val="-4"/>
        </w:rPr>
        <w:t xml:space="preserve"> </w:t>
      </w:r>
      <w:r w:rsidRPr="007B71A1">
        <w:rPr>
          <w:rFonts w:ascii="Arial" w:hAnsi="Arial" w:cs="Arial"/>
          <w:spacing w:val="-2"/>
        </w:rPr>
        <w:t>Соглашению</w:t>
      </w:r>
    </w:p>
    <w:p w14:paraId="79C704E4" w14:textId="77777777" w:rsidR="007B71A1" w:rsidRPr="007B71A1" w:rsidRDefault="007B71A1" w:rsidP="007B71A1">
      <w:pPr>
        <w:pStyle w:val="a6"/>
        <w:spacing w:before="9"/>
        <w:rPr>
          <w:rFonts w:ascii="Arial" w:hAnsi="Arial" w:cs="Arial"/>
          <w:b/>
        </w:rPr>
      </w:pPr>
    </w:p>
    <w:p w14:paraId="63139776" w14:textId="77777777" w:rsidR="007B71A1" w:rsidRPr="007B71A1" w:rsidRDefault="007B71A1" w:rsidP="00894D3C">
      <w:pPr>
        <w:pStyle w:val="aa"/>
        <w:numPr>
          <w:ilvl w:val="1"/>
          <w:numId w:val="12"/>
        </w:numPr>
        <w:tabs>
          <w:tab w:val="left" w:pos="1418"/>
          <w:tab w:val="left" w:pos="1874"/>
        </w:tabs>
        <w:adjustRightInd/>
        <w:ind w:left="0" w:right="2" w:firstLine="851"/>
        <w:contextualSpacing w:val="0"/>
        <w:jc w:val="both"/>
        <w:rPr>
          <w:rFonts w:ascii="Arial" w:hAnsi="Arial" w:cs="Arial"/>
        </w:rPr>
      </w:pPr>
      <w:r w:rsidRPr="007B71A1">
        <w:rPr>
          <w:rFonts w:ascii="Arial" w:hAnsi="Arial" w:cs="Arial"/>
        </w:rPr>
        <w:t>Настоящее Соглашение вступает в силу со дня его подписания и действует до 31.03.2041 года.</w:t>
      </w:r>
    </w:p>
    <w:p w14:paraId="01A674CB" w14:textId="77777777" w:rsidR="007B71A1" w:rsidRPr="007B71A1" w:rsidRDefault="007B71A1" w:rsidP="00894D3C">
      <w:pPr>
        <w:pStyle w:val="aa"/>
        <w:numPr>
          <w:ilvl w:val="1"/>
          <w:numId w:val="12"/>
        </w:numPr>
        <w:tabs>
          <w:tab w:val="left" w:pos="1418"/>
          <w:tab w:val="left" w:pos="1972"/>
        </w:tabs>
        <w:adjustRightInd/>
        <w:ind w:left="0" w:right="2" w:firstLine="851"/>
        <w:contextualSpacing w:val="0"/>
        <w:jc w:val="both"/>
        <w:rPr>
          <w:rFonts w:ascii="Arial" w:hAnsi="Arial" w:cs="Arial"/>
        </w:rPr>
      </w:pPr>
      <w:r w:rsidRPr="007B71A1">
        <w:rPr>
          <w:rFonts w:ascii="Arial" w:hAnsi="Arial" w:cs="Arial"/>
        </w:rPr>
        <w:t>Срок согласования Концессионеру задания на проектирование составляет 30 (тридцать) рабочих дней с</w:t>
      </w:r>
      <w:r w:rsidRPr="007B71A1">
        <w:rPr>
          <w:rFonts w:ascii="Arial" w:hAnsi="Arial" w:cs="Arial"/>
          <w:spacing w:val="-3"/>
        </w:rPr>
        <w:t xml:space="preserve"> </w:t>
      </w:r>
      <w:r w:rsidRPr="007B71A1">
        <w:rPr>
          <w:rFonts w:ascii="Arial" w:hAnsi="Arial" w:cs="Arial"/>
        </w:rPr>
        <w:t>даты его получения от</w:t>
      </w:r>
      <w:r w:rsidRPr="007B71A1">
        <w:rPr>
          <w:rFonts w:ascii="Arial" w:hAnsi="Arial" w:cs="Arial"/>
          <w:spacing w:val="-3"/>
        </w:rPr>
        <w:t xml:space="preserve"> </w:t>
      </w:r>
      <w:r w:rsidRPr="007B71A1">
        <w:rPr>
          <w:rFonts w:ascii="Arial" w:hAnsi="Arial" w:cs="Arial"/>
        </w:rPr>
        <w:t>Концессионера.</w:t>
      </w:r>
    </w:p>
    <w:p w14:paraId="69DB4AF0" w14:textId="77777777" w:rsidR="007B71A1" w:rsidRPr="007B71A1" w:rsidRDefault="007B71A1" w:rsidP="00894D3C">
      <w:pPr>
        <w:pStyle w:val="aa"/>
        <w:numPr>
          <w:ilvl w:val="1"/>
          <w:numId w:val="12"/>
        </w:numPr>
        <w:tabs>
          <w:tab w:val="left" w:pos="1418"/>
          <w:tab w:val="left" w:pos="1876"/>
        </w:tabs>
        <w:adjustRightInd/>
        <w:ind w:left="0" w:right="2" w:firstLine="851"/>
        <w:contextualSpacing w:val="0"/>
        <w:jc w:val="both"/>
        <w:rPr>
          <w:rFonts w:ascii="Arial" w:hAnsi="Arial" w:cs="Arial"/>
        </w:rPr>
      </w:pPr>
      <w:proofErr w:type="gramStart"/>
      <w:r w:rsidRPr="007B71A1">
        <w:rPr>
          <w:rFonts w:ascii="Arial" w:hAnsi="Arial" w:cs="Arial"/>
        </w:rPr>
        <w:t>Срок</w:t>
      </w:r>
      <w:proofErr w:type="gramEnd"/>
      <w:r w:rsidRPr="007B71A1">
        <w:rPr>
          <w:rFonts w:ascii="Arial" w:hAnsi="Arial" w:cs="Arial"/>
        </w:rPr>
        <w:t xml:space="preserve"> в течении которого осуществляется проектирование Объекта Соглашения, составляет не более четырех месяцев со дня передачи Концессионеру земельного участка.</w:t>
      </w:r>
    </w:p>
    <w:p w14:paraId="1CD6C610" w14:textId="77777777" w:rsidR="007B71A1" w:rsidRPr="007B71A1" w:rsidRDefault="007B71A1" w:rsidP="00894D3C">
      <w:pPr>
        <w:pStyle w:val="aa"/>
        <w:numPr>
          <w:ilvl w:val="1"/>
          <w:numId w:val="12"/>
        </w:numPr>
        <w:tabs>
          <w:tab w:val="left" w:pos="1418"/>
          <w:tab w:val="left" w:pos="1946"/>
        </w:tabs>
        <w:adjustRightInd/>
        <w:ind w:left="0" w:right="2" w:firstLine="851"/>
        <w:contextualSpacing w:val="0"/>
        <w:jc w:val="both"/>
        <w:rPr>
          <w:rFonts w:ascii="Arial" w:hAnsi="Arial" w:cs="Arial"/>
        </w:rPr>
      </w:pPr>
      <w:r w:rsidRPr="007B71A1">
        <w:rPr>
          <w:rFonts w:ascii="Arial" w:hAnsi="Arial" w:cs="Arial"/>
        </w:rPr>
        <w:t>Срок ввода в эксплуатацию Объекта Соглашения, не позднее 31.08.2023 года.</w:t>
      </w:r>
    </w:p>
    <w:p w14:paraId="76790FD4" w14:textId="77777777" w:rsidR="007B71A1" w:rsidRPr="007B71A1" w:rsidRDefault="007B71A1" w:rsidP="00894D3C">
      <w:pPr>
        <w:pStyle w:val="aa"/>
        <w:numPr>
          <w:ilvl w:val="1"/>
          <w:numId w:val="12"/>
        </w:numPr>
        <w:tabs>
          <w:tab w:val="left" w:pos="1418"/>
          <w:tab w:val="left" w:pos="1817"/>
        </w:tabs>
        <w:adjustRightInd/>
        <w:ind w:left="0" w:right="2" w:firstLine="851"/>
        <w:contextualSpacing w:val="0"/>
        <w:jc w:val="both"/>
        <w:rPr>
          <w:rFonts w:ascii="Arial" w:hAnsi="Arial" w:cs="Arial"/>
        </w:rPr>
      </w:pPr>
      <w:r w:rsidRPr="007B71A1">
        <w:rPr>
          <w:rFonts w:ascii="Arial" w:hAnsi="Arial" w:cs="Arial"/>
        </w:rPr>
        <w:t xml:space="preserve">Срок передачи Концедентом Концессионеру Объекта Соглашения – в течение 15 дней с подписания настоящего Соглашения (п. 4.1 настоящего </w:t>
      </w:r>
      <w:r w:rsidRPr="007B71A1">
        <w:rPr>
          <w:rFonts w:ascii="Arial" w:hAnsi="Arial" w:cs="Arial"/>
          <w:spacing w:val="-2"/>
        </w:rPr>
        <w:t>Соглашения).</w:t>
      </w:r>
    </w:p>
    <w:p w14:paraId="1D6124D0" w14:textId="77777777" w:rsidR="007B71A1" w:rsidRPr="007B71A1" w:rsidRDefault="007B71A1" w:rsidP="00894D3C">
      <w:pPr>
        <w:pStyle w:val="aa"/>
        <w:numPr>
          <w:ilvl w:val="1"/>
          <w:numId w:val="12"/>
        </w:numPr>
        <w:tabs>
          <w:tab w:val="left" w:pos="1418"/>
          <w:tab w:val="left" w:pos="1908"/>
        </w:tabs>
        <w:adjustRightInd/>
        <w:spacing w:line="242" w:lineRule="auto"/>
        <w:ind w:left="0" w:right="2" w:firstLine="851"/>
        <w:contextualSpacing w:val="0"/>
        <w:jc w:val="both"/>
        <w:rPr>
          <w:rFonts w:ascii="Arial" w:hAnsi="Arial" w:cs="Arial"/>
        </w:rPr>
      </w:pPr>
      <w:r w:rsidRPr="007B71A1">
        <w:rPr>
          <w:rFonts w:ascii="Arial" w:hAnsi="Arial" w:cs="Arial"/>
        </w:rPr>
        <w:t>Срок передачи Концессионером документов для государственной регистрации</w:t>
      </w:r>
      <w:r w:rsidRPr="007B71A1">
        <w:rPr>
          <w:rFonts w:ascii="Arial" w:hAnsi="Arial" w:cs="Arial"/>
          <w:spacing w:val="32"/>
        </w:rPr>
        <w:t xml:space="preserve"> </w:t>
      </w:r>
      <w:r w:rsidRPr="007B71A1">
        <w:rPr>
          <w:rFonts w:ascii="Arial" w:hAnsi="Arial" w:cs="Arial"/>
        </w:rPr>
        <w:t>права</w:t>
      </w:r>
      <w:r w:rsidRPr="007B71A1">
        <w:rPr>
          <w:rFonts w:ascii="Arial" w:hAnsi="Arial" w:cs="Arial"/>
          <w:spacing w:val="29"/>
        </w:rPr>
        <w:t xml:space="preserve"> </w:t>
      </w:r>
      <w:r w:rsidRPr="007B71A1">
        <w:rPr>
          <w:rFonts w:ascii="Arial" w:hAnsi="Arial" w:cs="Arial"/>
        </w:rPr>
        <w:t>пользования</w:t>
      </w:r>
      <w:r w:rsidRPr="007B71A1">
        <w:rPr>
          <w:rFonts w:ascii="Arial" w:hAnsi="Arial" w:cs="Arial"/>
          <w:spacing w:val="32"/>
        </w:rPr>
        <w:t xml:space="preserve"> </w:t>
      </w:r>
      <w:r w:rsidRPr="007B71A1">
        <w:rPr>
          <w:rFonts w:ascii="Arial" w:hAnsi="Arial" w:cs="Arial"/>
        </w:rPr>
        <w:t>Концессионера</w:t>
      </w:r>
      <w:r w:rsidRPr="007B71A1">
        <w:rPr>
          <w:rFonts w:ascii="Arial" w:hAnsi="Arial" w:cs="Arial"/>
          <w:spacing w:val="32"/>
        </w:rPr>
        <w:t xml:space="preserve"> </w:t>
      </w:r>
      <w:r w:rsidRPr="007B71A1">
        <w:rPr>
          <w:rFonts w:ascii="Arial" w:hAnsi="Arial" w:cs="Arial"/>
        </w:rPr>
        <w:t>Объектом</w:t>
      </w:r>
      <w:r w:rsidRPr="007B71A1">
        <w:rPr>
          <w:rFonts w:ascii="Arial" w:hAnsi="Arial" w:cs="Arial"/>
          <w:spacing w:val="29"/>
        </w:rPr>
        <w:t xml:space="preserve"> </w:t>
      </w:r>
      <w:r w:rsidRPr="007B71A1">
        <w:rPr>
          <w:rFonts w:ascii="Arial" w:hAnsi="Arial" w:cs="Arial"/>
        </w:rPr>
        <w:t>Соглашения</w:t>
      </w:r>
      <w:r w:rsidRPr="007B71A1">
        <w:rPr>
          <w:rFonts w:ascii="Arial" w:hAnsi="Arial" w:cs="Arial"/>
          <w:spacing w:val="40"/>
        </w:rPr>
        <w:t xml:space="preserve"> </w:t>
      </w:r>
      <w:r w:rsidRPr="007B71A1">
        <w:rPr>
          <w:rFonts w:ascii="Arial" w:hAnsi="Arial" w:cs="Arial"/>
        </w:rPr>
        <w:t>–</w:t>
      </w:r>
      <w:r w:rsidRPr="007B71A1">
        <w:rPr>
          <w:rFonts w:ascii="Arial" w:hAnsi="Arial" w:cs="Arial"/>
          <w:spacing w:val="33"/>
        </w:rPr>
        <w:t xml:space="preserve"> </w:t>
      </w:r>
      <w:r w:rsidRPr="007B71A1">
        <w:rPr>
          <w:rFonts w:ascii="Arial" w:hAnsi="Arial" w:cs="Arial"/>
        </w:rPr>
        <w:t>в</w:t>
      </w:r>
      <w:r w:rsidRPr="007B71A1">
        <w:rPr>
          <w:rFonts w:ascii="Arial" w:hAnsi="Arial" w:cs="Arial"/>
          <w:spacing w:val="32"/>
        </w:rPr>
        <w:t xml:space="preserve"> </w:t>
      </w:r>
      <w:r w:rsidRPr="007B71A1">
        <w:rPr>
          <w:rFonts w:ascii="Arial" w:hAnsi="Arial" w:cs="Arial"/>
        </w:rPr>
        <w:t xml:space="preserve">течение 15 дней с даты передачи Объекта Соглашения Концедентом по Актам приема- </w:t>
      </w:r>
      <w:r w:rsidRPr="007B71A1">
        <w:rPr>
          <w:rFonts w:ascii="Arial" w:hAnsi="Arial" w:cs="Arial"/>
          <w:spacing w:val="-2"/>
        </w:rPr>
        <w:t>передачи.</w:t>
      </w:r>
    </w:p>
    <w:p w14:paraId="32CE0F83" w14:textId="77777777" w:rsidR="007B71A1" w:rsidRPr="007B71A1" w:rsidRDefault="007B71A1" w:rsidP="00894D3C">
      <w:pPr>
        <w:pStyle w:val="aa"/>
        <w:numPr>
          <w:ilvl w:val="1"/>
          <w:numId w:val="12"/>
        </w:numPr>
        <w:tabs>
          <w:tab w:val="left" w:pos="1418"/>
          <w:tab w:val="left" w:pos="2090"/>
        </w:tabs>
        <w:adjustRightInd/>
        <w:ind w:left="0" w:right="2" w:firstLine="851"/>
        <w:contextualSpacing w:val="0"/>
        <w:jc w:val="both"/>
        <w:rPr>
          <w:rFonts w:ascii="Arial" w:hAnsi="Arial" w:cs="Arial"/>
        </w:rPr>
      </w:pPr>
      <w:r w:rsidRPr="007B71A1">
        <w:rPr>
          <w:rFonts w:ascii="Arial" w:hAnsi="Arial" w:cs="Arial"/>
        </w:rPr>
        <w:t>Срок использования (эксплуатации) Концессионером объекта Соглашения – со дня государственной регистрации прав владения и пользования Концессионера. Срок использования (эксплуатации) Концессионером Объекта Соглашения заканчивается со дня окончания срока действия Соглашения.</w:t>
      </w:r>
    </w:p>
    <w:p w14:paraId="2635E72A" w14:textId="77777777" w:rsidR="007B71A1" w:rsidRPr="007B71A1" w:rsidRDefault="007B71A1" w:rsidP="00894D3C">
      <w:pPr>
        <w:pStyle w:val="aa"/>
        <w:numPr>
          <w:ilvl w:val="1"/>
          <w:numId w:val="12"/>
        </w:numPr>
        <w:tabs>
          <w:tab w:val="left" w:pos="1418"/>
          <w:tab w:val="left" w:pos="1817"/>
        </w:tabs>
        <w:adjustRightInd/>
        <w:ind w:left="0" w:right="2" w:firstLine="851"/>
        <w:contextualSpacing w:val="0"/>
        <w:jc w:val="both"/>
        <w:rPr>
          <w:rFonts w:ascii="Arial" w:hAnsi="Arial" w:cs="Arial"/>
        </w:rPr>
      </w:pPr>
      <w:r w:rsidRPr="007B71A1">
        <w:rPr>
          <w:rFonts w:ascii="Arial" w:hAnsi="Arial" w:cs="Arial"/>
        </w:rPr>
        <w:t>Срок передачи Концессионером Концеденту Объекта Соглашения – в последний день срока действия Соглашения.</w:t>
      </w:r>
    </w:p>
    <w:p w14:paraId="7CF1F02D" w14:textId="77777777" w:rsidR="007B71A1" w:rsidRPr="007B71A1" w:rsidRDefault="007B71A1" w:rsidP="007B71A1">
      <w:pPr>
        <w:pStyle w:val="a6"/>
        <w:spacing w:before="9"/>
        <w:rPr>
          <w:rFonts w:ascii="Arial" w:hAnsi="Arial" w:cs="Arial"/>
        </w:rPr>
      </w:pPr>
    </w:p>
    <w:p w14:paraId="6897D7D8" w14:textId="77777777" w:rsidR="007B71A1" w:rsidRPr="007B71A1" w:rsidRDefault="007B71A1" w:rsidP="00894D3C">
      <w:pPr>
        <w:pStyle w:val="1"/>
        <w:numPr>
          <w:ilvl w:val="0"/>
          <w:numId w:val="20"/>
        </w:numPr>
        <w:tabs>
          <w:tab w:val="left" w:pos="709"/>
        </w:tabs>
        <w:adjustRightInd/>
        <w:ind w:left="0" w:firstLine="0"/>
        <w:jc w:val="center"/>
        <w:rPr>
          <w:rFonts w:ascii="Arial" w:hAnsi="Arial" w:cs="Arial"/>
        </w:rPr>
      </w:pPr>
      <w:r w:rsidRPr="007B71A1">
        <w:rPr>
          <w:rFonts w:ascii="Arial" w:hAnsi="Arial" w:cs="Arial"/>
        </w:rPr>
        <w:t>Плата</w:t>
      </w:r>
      <w:r w:rsidRPr="007B71A1">
        <w:rPr>
          <w:rFonts w:ascii="Arial" w:hAnsi="Arial" w:cs="Arial"/>
          <w:spacing w:val="-4"/>
        </w:rPr>
        <w:t xml:space="preserve"> </w:t>
      </w:r>
      <w:r w:rsidRPr="007B71A1">
        <w:rPr>
          <w:rFonts w:ascii="Arial" w:hAnsi="Arial" w:cs="Arial"/>
        </w:rPr>
        <w:t>по</w:t>
      </w:r>
      <w:r w:rsidRPr="007B71A1">
        <w:rPr>
          <w:rFonts w:ascii="Arial" w:hAnsi="Arial" w:cs="Arial"/>
          <w:spacing w:val="-3"/>
        </w:rPr>
        <w:t xml:space="preserve"> </w:t>
      </w:r>
      <w:r w:rsidRPr="007B71A1">
        <w:rPr>
          <w:rFonts w:ascii="Arial" w:hAnsi="Arial" w:cs="Arial"/>
          <w:spacing w:val="-2"/>
        </w:rPr>
        <w:t>Соглашению</w:t>
      </w:r>
    </w:p>
    <w:p w14:paraId="24407015" w14:textId="77777777" w:rsidR="007B71A1" w:rsidRPr="007B71A1" w:rsidRDefault="007B71A1" w:rsidP="00980C62">
      <w:pPr>
        <w:pStyle w:val="1"/>
        <w:numPr>
          <w:ilvl w:val="0"/>
          <w:numId w:val="0"/>
        </w:numPr>
        <w:tabs>
          <w:tab w:val="left" w:pos="709"/>
        </w:tabs>
        <w:rPr>
          <w:rFonts w:ascii="Arial" w:hAnsi="Arial" w:cs="Arial"/>
        </w:rPr>
      </w:pPr>
    </w:p>
    <w:p w14:paraId="57189DB5" w14:textId="77777777" w:rsidR="007B71A1" w:rsidRPr="00980C62" w:rsidRDefault="007B71A1" w:rsidP="00894D3C">
      <w:pPr>
        <w:pStyle w:val="1"/>
        <w:numPr>
          <w:ilvl w:val="1"/>
          <w:numId w:val="11"/>
        </w:numPr>
        <w:tabs>
          <w:tab w:val="left" w:pos="1701"/>
        </w:tabs>
        <w:adjustRightInd/>
        <w:ind w:left="0" w:firstLine="851"/>
        <w:jc w:val="both"/>
        <w:rPr>
          <w:rFonts w:ascii="Arial" w:hAnsi="Arial" w:cs="Arial"/>
          <w:b/>
        </w:rPr>
      </w:pPr>
      <w:r w:rsidRPr="007B71A1">
        <w:rPr>
          <w:rFonts w:ascii="Arial" w:hAnsi="Arial" w:cs="Arial"/>
          <w:spacing w:val="-2"/>
        </w:rPr>
        <w:t>Концессионная</w:t>
      </w:r>
      <w:r w:rsidRPr="007B71A1">
        <w:rPr>
          <w:rFonts w:ascii="Arial" w:hAnsi="Arial" w:cs="Arial"/>
        </w:rPr>
        <w:tab/>
      </w:r>
      <w:r w:rsidRPr="007B71A1">
        <w:rPr>
          <w:rFonts w:ascii="Arial" w:hAnsi="Arial" w:cs="Arial"/>
          <w:spacing w:val="-4"/>
        </w:rPr>
        <w:t>плата</w:t>
      </w:r>
      <w:r w:rsidRPr="007B71A1">
        <w:rPr>
          <w:rFonts w:ascii="Arial" w:hAnsi="Arial" w:cs="Arial"/>
        </w:rPr>
        <w:tab/>
      </w:r>
      <w:r w:rsidRPr="007B71A1">
        <w:rPr>
          <w:rFonts w:ascii="Arial" w:hAnsi="Arial" w:cs="Arial"/>
          <w:spacing w:val="-2"/>
        </w:rPr>
        <w:t>составляет</w:t>
      </w:r>
      <w:r w:rsidRPr="007B71A1">
        <w:rPr>
          <w:rFonts w:ascii="Arial" w:hAnsi="Arial" w:cs="Arial"/>
        </w:rPr>
        <w:tab/>
      </w:r>
      <w:r w:rsidRPr="007B71A1">
        <w:rPr>
          <w:rFonts w:ascii="Arial" w:hAnsi="Arial" w:cs="Arial"/>
          <w:u w:val="single"/>
        </w:rPr>
        <w:t xml:space="preserve">260 000 (Двести шестьдесят </w:t>
      </w:r>
      <w:r w:rsidRPr="00980C62">
        <w:rPr>
          <w:rFonts w:ascii="Arial" w:hAnsi="Arial" w:cs="Arial"/>
          <w:u w:val="single"/>
        </w:rPr>
        <w:t>тысяч) рублей 00 копеек.</w:t>
      </w:r>
    </w:p>
    <w:p w14:paraId="66671EEA" w14:textId="77777777" w:rsidR="007B71A1" w:rsidRPr="00980C62" w:rsidRDefault="007B71A1" w:rsidP="00894D3C">
      <w:pPr>
        <w:pStyle w:val="aa"/>
        <w:numPr>
          <w:ilvl w:val="1"/>
          <w:numId w:val="11"/>
        </w:numPr>
        <w:tabs>
          <w:tab w:val="left" w:pos="1759"/>
          <w:tab w:val="left" w:pos="9356"/>
        </w:tabs>
        <w:adjustRightInd/>
        <w:spacing w:before="67"/>
        <w:ind w:left="0" w:right="2" w:firstLine="851"/>
        <w:contextualSpacing w:val="0"/>
        <w:jc w:val="both"/>
        <w:rPr>
          <w:rFonts w:ascii="Arial" w:hAnsi="Arial" w:cs="Arial"/>
        </w:rPr>
      </w:pPr>
      <w:r w:rsidRPr="00980C62">
        <w:rPr>
          <w:rFonts w:ascii="Arial" w:hAnsi="Arial" w:cs="Arial"/>
        </w:rPr>
        <w:lastRenderedPageBreak/>
        <w:t xml:space="preserve">Концессионер обязан уплачивать </w:t>
      </w:r>
      <w:proofErr w:type="gramStart"/>
      <w:r w:rsidRPr="00980C62">
        <w:rPr>
          <w:rFonts w:ascii="Arial" w:hAnsi="Arial" w:cs="Arial"/>
        </w:rPr>
        <w:t>Концеденту  концессионную</w:t>
      </w:r>
      <w:proofErr w:type="gramEnd"/>
      <w:r w:rsidRPr="00980C62">
        <w:rPr>
          <w:rFonts w:ascii="Arial" w:hAnsi="Arial" w:cs="Arial"/>
        </w:rPr>
        <w:t xml:space="preserve"> плату ежегодно по истечению 3 (трех) лет с даты  ввода объекта  строительства объектов концессионного соглашения, на основании с решения Концедента от ___.___.2022 № ______ о заключении концессионного соглашения.</w:t>
      </w:r>
    </w:p>
    <w:p w14:paraId="1D19E202" w14:textId="77777777" w:rsidR="007B71A1" w:rsidRPr="007B71A1" w:rsidRDefault="007B71A1" w:rsidP="00894D3C">
      <w:pPr>
        <w:pStyle w:val="aa"/>
        <w:numPr>
          <w:ilvl w:val="1"/>
          <w:numId w:val="11"/>
        </w:numPr>
        <w:tabs>
          <w:tab w:val="left" w:pos="1759"/>
          <w:tab w:val="left" w:pos="9356"/>
        </w:tabs>
        <w:adjustRightInd/>
        <w:spacing w:before="67"/>
        <w:ind w:left="0" w:right="2" w:firstLine="851"/>
        <w:contextualSpacing w:val="0"/>
        <w:jc w:val="both"/>
        <w:rPr>
          <w:rFonts w:ascii="Arial" w:hAnsi="Arial" w:cs="Arial"/>
        </w:rPr>
      </w:pPr>
      <w:r w:rsidRPr="00980C62">
        <w:rPr>
          <w:rFonts w:ascii="Arial" w:hAnsi="Arial" w:cs="Arial"/>
        </w:rPr>
        <w:t>Способом обеспечения Концессионером обязательств по Концессионному соглашению перед Концедентом является страхование</w:t>
      </w:r>
      <w:r w:rsidRPr="007B71A1">
        <w:rPr>
          <w:rFonts w:ascii="Arial" w:hAnsi="Arial" w:cs="Arial"/>
        </w:rPr>
        <w:t xml:space="preserve"> риска ответственности Концессионера за нарушение обязательств по Концессионному соглашению. Размер обеспечения исполнения обязательств по созданию Объекта Концессионного соглашения составляет 1 590 000,00 (Один миллион пятьсот девяносто тысяч рублей 00 копеек) рублей</w:t>
      </w:r>
      <w:r w:rsidRPr="007B71A1">
        <w:rPr>
          <w:rFonts w:ascii="Arial" w:hAnsi="Arial" w:cs="Arial"/>
          <w:spacing w:val="-2"/>
        </w:rPr>
        <w:t>.</w:t>
      </w:r>
    </w:p>
    <w:p w14:paraId="050028E4" w14:textId="77777777" w:rsidR="007B71A1" w:rsidRPr="007B71A1" w:rsidRDefault="007B71A1" w:rsidP="00980C62">
      <w:pPr>
        <w:pStyle w:val="a6"/>
        <w:tabs>
          <w:tab w:val="left" w:pos="9356"/>
        </w:tabs>
        <w:spacing w:before="3"/>
        <w:ind w:right="2" w:firstLine="851"/>
        <w:jc w:val="both"/>
        <w:rPr>
          <w:rFonts w:ascii="Arial" w:hAnsi="Arial" w:cs="Arial"/>
        </w:rPr>
      </w:pPr>
      <w:r w:rsidRPr="007B71A1">
        <w:rPr>
          <w:rFonts w:ascii="Arial" w:hAnsi="Arial" w:cs="Arial"/>
        </w:rPr>
        <w:t>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установлен Правительством Российской Федерации от 15.06.2009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722D7536" w14:textId="77777777" w:rsidR="007B71A1" w:rsidRPr="007B71A1" w:rsidRDefault="007B71A1" w:rsidP="00980C62">
      <w:pPr>
        <w:pStyle w:val="a6"/>
        <w:tabs>
          <w:tab w:val="left" w:pos="9356"/>
        </w:tabs>
        <w:spacing w:before="3"/>
        <w:ind w:right="2" w:firstLine="851"/>
        <w:jc w:val="both"/>
        <w:rPr>
          <w:rFonts w:ascii="Arial" w:hAnsi="Arial" w:cs="Arial"/>
        </w:rPr>
      </w:pPr>
      <w:r w:rsidRPr="007B71A1">
        <w:rPr>
          <w:rFonts w:ascii="Arial" w:hAnsi="Arial" w:cs="Arial"/>
          <w:color w:val="000000" w:themeColor="text1"/>
        </w:rPr>
        <w:t>В срок не позднее 10 рабочих дней со дня подписания настоящего Соглашения представить документ, подтверждающий осуществление страхования риска ответственности концессионера за нарушение обязательств по концессионному соглашению.</w:t>
      </w:r>
    </w:p>
    <w:p w14:paraId="54F69645" w14:textId="77777777" w:rsidR="007B71A1" w:rsidRPr="007B71A1" w:rsidRDefault="007B71A1" w:rsidP="007B71A1">
      <w:pPr>
        <w:pStyle w:val="a6"/>
        <w:spacing w:before="4"/>
        <w:rPr>
          <w:rFonts w:ascii="Arial" w:hAnsi="Arial" w:cs="Arial"/>
        </w:rPr>
      </w:pPr>
    </w:p>
    <w:p w14:paraId="12EFC670" w14:textId="77777777" w:rsidR="007B71A1" w:rsidRPr="007B71A1" w:rsidRDefault="007B71A1" w:rsidP="00894D3C">
      <w:pPr>
        <w:pStyle w:val="1"/>
        <w:numPr>
          <w:ilvl w:val="0"/>
          <w:numId w:val="20"/>
        </w:numPr>
        <w:tabs>
          <w:tab w:val="left" w:pos="426"/>
        </w:tabs>
        <w:adjustRightInd/>
        <w:spacing w:before="1" w:line="321" w:lineRule="exact"/>
        <w:ind w:left="0" w:right="18" w:firstLine="0"/>
        <w:jc w:val="center"/>
        <w:rPr>
          <w:rFonts w:ascii="Arial" w:hAnsi="Arial" w:cs="Arial"/>
        </w:rPr>
      </w:pPr>
      <w:r w:rsidRPr="007B71A1">
        <w:rPr>
          <w:rFonts w:ascii="Arial" w:hAnsi="Arial" w:cs="Arial"/>
        </w:rPr>
        <w:t>Порядок осуществления Концедентом контроля</w:t>
      </w:r>
      <w:r w:rsidRPr="007B71A1">
        <w:rPr>
          <w:rFonts w:ascii="Arial" w:hAnsi="Arial" w:cs="Arial"/>
          <w:spacing w:val="-12"/>
        </w:rPr>
        <w:t xml:space="preserve"> </w:t>
      </w:r>
      <w:r w:rsidRPr="007B71A1">
        <w:rPr>
          <w:rFonts w:ascii="Arial" w:hAnsi="Arial" w:cs="Arial"/>
        </w:rPr>
        <w:t>за</w:t>
      </w:r>
      <w:r w:rsidRPr="007B71A1">
        <w:rPr>
          <w:rFonts w:ascii="Arial" w:hAnsi="Arial" w:cs="Arial"/>
          <w:spacing w:val="-10"/>
        </w:rPr>
        <w:t xml:space="preserve"> </w:t>
      </w:r>
      <w:r w:rsidRPr="007B71A1">
        <w:rPr>
          <w:rFonts w:ascii="Arial" w:hAnsi="Arial" w:cs="Arial"/>
        </w:rPr>
        <w:t>соблюдением</w:t>
      </w:r>
      <w:r w:rsidRPr="007B71A1">
        <w:rPr>
          <w:rFonts w:ascii="Arial" w:hAnsi="Arial" w:cs="Arial"/>
          <w:spacing w:val="-11"/>
        </w:rPr>
        <w:t xml:space="preserve"> </w:t>
      </w:r>
      <w:r w:rsidRPr="007B71A1">
        <w:rPr>
          <w:rFonts w:ascii="Arial" w:hAnsi="Arial" w:cs="Arial"/>
        </w:rPr>
        <w:t>Концессионером условий настоящего</w:t>
      </w:r>
      <w:r w:rsidRPr="007B71A1">
        <w:rPr>
          <w:rFonts w:ascii="Arial" w:hAnsi="Arial" w:cs="Arial"/>
          <w:spacing w:val="-6"/>
        </w:rPr>
        <w:t xml:space="preserve"> </w:t>
      </w:r>
      <w:r w:rsidRPr="007B71A1">
        <w:rPr>
          <w:rFonts w:ascii="Arial" w:hAnsi="Arial" w:cs="Arial"/>
          <w:spacing w:val="-2"/>
        </w:rPr>
        <w:t>Соглашения</w:t>
      </w:r>
    </w:p>
    <w:p w14:paraId="139C6359" w14:textId="77777777" w:rsidR="007B71A1" w:rsidRPr="007B71A1" w:rsidRDefault="007B71A1" w:rsidP="007B71A1">
      <w:pPr>
        <w:pStyle w:val="a6"/>
        <w:spacing w:before="6"/>
        <w:rPr>
          <w:rFonts w:ascii="Arial" w:hAnsi="Arial" w:cs="Arial"/>
          <w:b/>
        </w:rPr>
      </w:pPr>
    </w:p>
    <w:p w14:paraId="719C0AB2" w14:textId="77777777" w:rsidR="007B71A1" w:rsidRPr="007B71A1" w:rsidRDefault="007B71A1" w:rsidP="00894D3C">
      <w:pPr>
        <w:pStyle w:val="aa"/>
        <w:numPr>
          <w:ilvl w:val="1"/>
          <w:numId w:val="10"/>
        </w:numPr>
        <w:tabs>
          <w:tab w:val="left" w:pos="1560"/>
          <w:tab w:val="left" w:pos="2021"/>
        </w:tabs>
        <w:adjustRightInd/>
        <w:ind w:left="0" w:right="2" w:firstLine="851"/>
        <w:contextualSpacing w:val="0"/>
        <w:jc w:val="both"/>
        <w:rPr>
          <w:rFonts w:ascii="Arial" w:hAnsi="Arial" w:cs="Arial"/>
        </w:rPr>
      </w:pPr>
      <w:r w:rsidRPr="007B71A1">
        <w:rPr>
          <w:rFonts w:ascii="Arial" w:hAnsi="Arial" w:cs="Arial"/>
        </w:rPr>
        <w:t>Права и обязанности Концедента осуществляются городской Администрацией в соответствии с законодательством Российской Федерации.</w:t>
      </w:r>
    </w:p>
    <w:p w14:paraId="0A5345CE" w14:textId="77777777" w:rsidR="007B71A1" w:rsidRPr="007B71A1" w:rsidRDefault="007B71A1" w:rsidP="00894D3C">
      <w:pPr>
        <w:pStyle w:val="aa"/>
        <w:numPr>
          <w:ilvl w:val="1"/>
          <w:numId w:val="10"/>
        </w:numPr>
        <w:tabs>
          <w:tab w:val="left" w:pos="1560"/>
          <w:tab w:val="left" w:pos="1966"/>
        </w:tabs>
        <w:adjustRightInd/>
        <w:spacing w:before="1"/>
        <w:ind w:left="0" w:right="2" w:firstLine="851"/>
        <w:contextualSpacing w:val="0"/>
        <w:jc w:val="both"/>
        <w:rPr>
          <w:rFonts w:ascii="Arial" w:hAnsi="Arial" w:cs="Arial"/>
        </w:rPr>
      </w:pPr>
      <w:r w:rsidRPr="007B71A1">
        <w:rPr>
          <w:rFonts w:ascii="Arial" w:hAnsi="Arial" w:cs="Arial"/>
        </w:rPr>
        <w:t>Концедент осуществляет контроль за соблюдением Концессионером условий настоящего Соглашения, в том числе обязательств по срокам создания объектов в рамках настоящего Концессионного соглашения, осуществлению инвестиций в создание объекта,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14:paraId="37A99C1F" w14:textId="77777777" w:rsidR="007B71A1" w:rsidRPr="007B71A1" w:rsidRDefault="007B71A1" w:rsidP="00894D3C">
      <w:pPr>
        <w:pStyle w:val="aa"/>
        <w:numPr>
          <w:ilvl w:val="1"/>
          <w:numId w:val="10"/>
        </w:numPr>
        <w:tabs>
          <w:tab w:val="left" w:pos="1560"/>
          <w:tab w:val="left" w:pos="2004"/>
        </w:tabs>
        <w:adjustRightInd/>
        <w:ind w:left="0" w:right="2" w:firstLine="851"/>
        <w:contextualSpacing w:val="0"/>
        <w:jc w:val="both"/>
        <w:rPr>
          <w:rFonts w:ascii="Arial" w:hAnsi="Arial" w:cs="Arial"/>
        </w:rPr>
      </w:pPr>
      <w:r w:rsidRPr="007B71A1">
        <w:rPr>
          <w:rFonts w:ascii="Arial" w:hAnsi="Arial" w:cs="Arial"/>
        </w:rPr>
        <w:t xml:space="preserve">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объекты в составе Объекта Соглашения, а также к документации, относящейся к осуществлению деятельности, указанной в </w:t>
      </w:r>
      <w:hyperlink r:id="rId40">
        <w:r w:rsidRPr="007B71A1">
          <w:rPr>
            <w:rFonts w:ascii="Arial" w:hAnsi="Arial" w:cs="Arial"/>
          </w:rPr>
          <w:t>пункте 1</w:t>
        </w:r>
      </w:hyperlink>
      <w:r w:rsidRPr="007B71A1">
        <w:rPr>
          <w:rFonts w:ascii="Arial" w:hAnsi="Arial" w:cs="Arial"/>
        </w:rPr>
        <w:t>.1 настоящего Соглашения.</w:t>
      </w:r>
    </w:p>
    <w:p w14:paraId="00D71227"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 xml:space="preserve">Концедент обязан предоставить Концессионеру возможность </w:t>
      </w:r>
      <w:r w:rsidRPr="007B71A1">
        <w:rPr>
          <w:rFonts w:ascii="Arial" w:hAnsi="Arial" w:cs="Arial"/>
        </w:rPr>
        <w:lastRenderedPageBreak/>
        <w:t>присутствовать при проведении любой проверки на местах путем направления Концессионеру</w:t>
      </w:r>
      <w:r w:rsidRPr="007B71A1">
        <w:rPr>
          <w:rFonts w:ascii="Arial" w:hAnsi="Arial" w:cs="Arial"/>
          <w:spacing w:val="47"/>
        </w:rPr>
        <w:t xml:space="preserve">  </w:t>
      </w:r>
      <w:r w:rsidRPr="007B71A1">
        <w:rPr>
          <w:rFonts w:ascii="Arial" w:hAnsi="Arial" w:cs="Arial"/>
        </w:rPr>
        <w:t>предварительного</w:t>
      </w:r>
      <w:r w:rsidRPr="007B71A1">
        <w:rPr>
          <w:rFonts w:ascii="Arial" w:hAnsi="Arial" w:cs="Arial"/>
          <w:spacing w:val="51"/>
        </w:rPr>
        <w:t xml:space="preserve">  </w:t>
      </w:r>
      <w:r w:rsidRPr="007B71A1">
        <w:rPr>
          <w:rFonts w:ascii="Arial" w:hAnsi="Arial" w:cs="Arial"/>
        </w:rPr>
        <w:t>уведомления</w:t>
      </w:r>
      <w:r w:rsidRPr="007B71A1">
        <w:rPr>
          <w:rFonts w:ascii="Arial" w:hAnsi="Arial" w:cs="Arial"/>
          <w:spacing w:val="52"/>
        </w:rPr>
        <w:t xml:space="preserve">  </w:t>
      </w:r>
      <w:r w:rsidRPr="007B71A1">
        <w:rPr>
          <w:rFonts w:ascii="Arial" w:hAnsi="Arial" w:cs="Arial"/>
        </w:rPr>
        <w:t>(содержащего</w:t>
      </w:r>
      <w:r w:rsidRPr="007B71A1">
        <w:rPr>
          <w:rFonts w:ascii="Arial" w:hAnsi="Arial" w:cs="Arial"/>
          <w:spacing w:val="52"/>
        </w:rPr>
        <w:t xml:space="preserve">  </w:t>
      </w:r>
      <w:r w:rsidRPr="007B71A1">
        <w:rPr>
          <w:rFonts w:ascii="Arial" w:hAnsi="Arial" w:cs="Arial"/>
        </w:rPr>
        <w:t>информацию</w:t>
      </w:r>
      <w:r w:rsidRPr="007B71A1">
        <w:rPr>
          <w:rFonts w:ascii="Arial" w:hAnsi="Arial" w:cs="Arial"/>
          <w:spacing w:val="51"/>
        </w:rPr>
        <w:t xml:space="preserve">  </w:t>
      </w:r>
      <w:r w:rsidRPr="007B71A1">
        <w:rPr>
          <w:rFonts w:ascii="Arial" w:hAnsi="Arial" w:cs="Arial"/>
          <w:spacing w:val="-10"/>
        </w:rPr>
        <w:t xml:space="preserve">о </w:t>
      </w:r>
      <w:r w:rsidRPr="007B71A1">
        <w:rPr>
          <w:rFonts w:ascii="Arial" w:hAnsi="Arial" w:cs="Arial"/>
        </w:rPr>
        <w:t>времени, месте, сроках проведения проверки, а также лицах, осуществляющих проверку) не позднее, чем за 10 (десять) календарных дней до начала проверки.</w:t>
      </w:r>
    </w:p>
    <w:p w14:paraId="55E0212F"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По результатам проверок Концедентом составляется соответствующий акт о результатах проверки, который должен быть подписан представителями Концедента и Концессионера. Концессионер вправе указать свои возражения к акту о результатах проверки, а также отказаться от его подписания.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14:paraId="1265D8B4" w14:textId="77777777" w:rsidR="007B71A1" w:rsidRPr="007B71A1" w:rsidRDefault="007B71A1" w:rsidP="00894D3C">
      <w:pPr>
        <w:pStyle w:val="aa"/>
        <w:numPr>
          <w:ilvl w:val="1"/>
          <w:numId w:val="10"/>
        </w:numPr>
        <w:tabs>
          <w:tab w:val="left" w:pos="1560"/>
          <w:tab w:val="left" w:pos="1973"/>
        </w:tabs>
        <w:adjustRightInd/>
        <w:ind w:left="0" w:right="2" w:firstLine="851"/>
        <w:contextualSpacing w:val="0"/>
        <w:jc w:val="both"/>
        <w:rPr>
          <w:rFonts w:ascii="Arial" w:hAnsi="Arial" w:cs="Arial"/>
        </w:rPr>
      </w:pPr>
      <w:r w:rsidRPr="007B71A1">
        <w:rPr>
          <w:rFonts w:ascii="Arial" w:hAnsi="Arial" w:cs="Arial"/>
        </w:rPr>
        <w:t xml:space="preserve">Концедент имеет право запрашивать у Концессионера информацию об исполнении Концессионером обязательств по настоящему Соглашению. </w:t>
      </w:r>
    </w:p>
    <w:p w14:paraId="68371B0C" w14:textId="77777777" w:rsidR="007B71A1" w:rsidRPr="007B71A1" w:rsidRDefault="007B71A1" w:rsidP="00894D3C">
      <w:pPr>
        <w:pStyle w:val="aa"/>
        <w:numPr>
          <w:ilvl w:val="1"/>
          <w:numId w:val="10"/>
        </w:numPr>
        <w:tabs>
          <w:tab w:val="left" w:pos="1560"/>
          <w:tab w:val="left" w:pos="1990"/>
        </w:tabs>
        <w:adjustRightInd/>
        <w:ind w:left="0" w:right="2" w:firstLine="851"/>
        <w:contextualSpacing w:val="0"/>
        <w:jc w:val="both"/>
        <w:rPr>
          <w:rFonts w:ascii="Arial" w:hAnsi="Arial" w:cs="Arial"/>
        </w:rPr>
      </w:pPr>
      <w:r w:rsidRPr="007B71A1">
        <w:rPr>
          <w:rFonts w:ascii="Arial" w:hAnsi="Arial" w:cs="Arial"/>
        </w:rPr>
        <w:t>Концедент не вправе вмешиваться в осуществление хозяйственной деятельности Концессионера.</w:t>
      </w:r>
    </w:p>
    <w:p w14:paraId="25159B44" w14:textId="77777777" w:rsidR="007B71A1" w:rsidRPr="007B71A1" w:rsidRDefault="007B71A1" w:rsidP="00894D3C">
      <w:pPr>
        <w:pStyle w:val="aa"/>
        <w:numPr>
          <w:ilvl w:val="1"/>
          <w:numId w:val="10"/>
        </w:numPr>
        <w:tabs>
          <w:tab w:val="left" w:pos="1560"/>
          <w:tab w:val="left" w:pos="1985"/>
        </w:tabs>
        <w:adjustRightInd/>
        <w:ind w:left="0" w:right="2" w:firstLine="851"/>
        <w:contextualSpacing w:val="0"/>
        <w:jc w:val="both"/>
        <w:rPr>
          <w:rFonts w:ascii="Arial" w:hAnsi="Arial" w:cs="Arial"/>
        </w:rPr>
      </w:pPr>
      <w:r w:rsidRPr="007B71A1">
        <w:rPr>
          <w:rFonts w:ascii="Arial" w:hAnsi="Arial" w:cs="Arial"/>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5 календарных дней с даты</w:t>
      </w:r>
      <w:r w:rsidRPr="007B71A1">
        <w:rPr>
          <w:rFonts w:ascii="Arial" w:hAnsi="Arial" w:cs="Arial"/>
          <w:spacing w:val="40"/>
        </w:rPr>
        <w:t xml:space="preserve"> </w:t>
      </w:r>
      <w:r w:rsidRPr="007B71A1">
        <w:rPr>
          <w:rFonts w:ascii="Arial" w:hAnsi="Arial" w:cs="Arial"/>
        </w:rPr>
        <w:t>обнаружения указанных нарушений.</w:t>
      </w:r>
    </w:p>
    <w:p w14:paraId="48F23580" w14:textId="77777777" w:rsidR="007B71A1" w:rsidRPr="007B71A1" w:rsidRDefault="007B71A1" w:rsidP="00894D3C">
      <w:pPr>
        <w:pStyle w:val="aa"/>
        <w:numPr>
          <w:ilvl w:val="1"/>
          <w:numId w:val="10"/>
        </w:numPr>
        <w:tabs>
          <w:tab w:val="left" w:pos="1560"/>
          <w:tab w:val="left" w:pos="2174"/>
        </w:tabs>
        <w:adjustRightInd/>
        <w:ind w:left="0" w:right="2" w:firstLine="851"/>
        <w:contextualSpacing w:val="0"/>
        <w:jc w:val="both"/>
        <w:rPr>
          <w:rFonts w:ascii="Arial" w:hAnsi="Arial" w:cs="Arial"/>
        </w:rPr>
      </w:pPr>
      <w:r w:rsidRPr="007B71A1">
        <w:rPr>
          <w:rFonts w:ascii="Arial" w:hAnsi="Arial" w:cs="Arial"/>
        </w:rPr>
        <w:t xml:space="preserve">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w:t>
      </w:r>
      <w:r w:rsidRPr="007B71A1">
        <w:rPr>
          <w:rFonts w:ascii="Arial" w:hAnsi="Arial" w:cs="Arial"/>
          <w:spacing w:val="-2"/>
        </w:rPr>
        <w:t>обязанностей.</w:t>
      </w:r>
    </w:p>
    <w:p w14:paraId="0EFB5961" w14:textId="77777777" w:rsidR="007B71A1" w:rsidRPr="007B71A1" w:rsidRDefault="007B71A1" w:rsidP="007B71A1">
      <w:pPr>
        <w:pStyle w:val="a6"/>
        <w:spacing w:before="2"/>
        <w:rPr>
          <w:rFonts w:ascii="Arial" w:hAnsi="Arial" w:cs="Arial"/>
        </w:rPr>
      </w:pPr>
    </w:p>
    <w:p w14:paraId="5BA0849A" w14:textId="77777777" w:rsidR="007B71A1" w:rsidRPr="007B71A1" w:rsidRDefault="007B71A1" w:rsidP="00894D3C">
      <w:pPr>
        <w:pStyle w:val="1"/>
        <w:numPr>
          <w:ilvl w:val="0"/>
          <w:numId w:val="20"/>
        </w:numPr>
        <w:tabs>
          <w:tab w:val="left" w:pos="0"/>
        </w:tabs>
        <w:adjustRightInd/>
        <w:ind w:left="0" w:firstLine="0"/>
        <w:jc w:val="center"/>
        <w:rPr>
          <w:rFonts w:ascii="Arial" w:hAnsi="Arial" w:cs="Arial"/>
        </w:rPr>
      </w:pPr>
      <w:r w:rsidRPr="007B71A1">
        <w:rPr>
          <w:rFonts w:ascii="Arial" w:hAnsi="Arial" w:cs="Arial"/>
        </w:rPr>
        <w:t>Ответственность</w:t>
      </w:r>
      <w:r w:rsidRPr="007B71A1">
        <w:rPr>
          <w:rFonts w:ascii="Arial" w:hAnsi="Arial" w:cs="Arial"/>
          <w:spacing w:val="-17"/>
        </w:rPr>
        <w:t xml:space="preserve"> </w:t>
      </w:r>
      <w:r w:rsidRPr="007B71A1">
        <w:rPr>
          <w:rFonts w:ascii="Arial" w:hAnsi="Arial" w:cs="Arial"/>
          <w:spacing w:val="-2"/>
        </w:rPr>
        <w:t>Сторон</w:t>
      </w:r>
    </w:p>
    <w:p w14:paraId="380BE1C9" w14:textId="77777777" w:rsidR="007B71A1" w:rsidRPr="007B71A1" w:rsidRDefault="007B71A1" w:rsidP="007B71A1">
      <w:pPr>
        <w:pStyle w:val="a6"/>
        <w:spacing w:before="6"/>
        <w:rPr>
          <w:rFonts w:ascii="Arial" w:hAnsi="Arial" w:cs="Arial"/>
          <w:b/>
        </w:rPr>
      </w:pPr>
    </w:p>
    <w:p w14:paraId="3AE1ADB1" w14:textId="77777777" w:rsidR="007B71A1" w:rsidRPr="007B71A1" w:rsidRDefault="007B71A1" w:rsidP="00894D3C">
      <w:pPr>
        <w:pStyle w:val="aa"/>
        <w:numPr>
          <w:ilvl w:val="1"/>
          <w:numId w:val="9"/>
        </w:numPr>
        <w:tabs>
          <w:tab w:val="left" w:pos="1560"/>
        </w:tabs>
        <w:adjustRightInd/>
        <w:spacing w:before="1"/>
        <w:ind w:left="0" w:right="2" w:firstLine="851"/>
        <w:contextualSpacing w:val="0"/>
        <w:jc w:val="both"/>
        <w:rPr>
          <w:rFonts w:ascii="Arial" w:hAnsi="Arial" w:cs="Arial"/>
        </w:rPr>
      </w:pPr>
      <w:r w:rsidRPr="007B71A1">
        <w:rPr>
          <w:rFonts w:ascii="Arial" w:hAnsi="Arial" w:cs="Arial"/>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14:paraId="7ED138B0" w14:textId="77777777" w:rsidR="007B71A1" w:rsidRPr="007B71A1" w:rsidRDefault="007B71A1" w:rsidP="00894D3C">
      <w:pPr>
        <w:pStyle w:val="aa"/>
        <w:numPr>
          <w:ilvl w:val="1"/>
          <w:numId w:val="9"/>
        </w:numPr>
        <w:tabs>
          <w:tab w:val="left" w:pos="1560"/>
          <w:tab w:val="left" w:pos="2143"/>
        </w:tabs>
        <w:adjustRightInd/>
        <w:ind w:left="0" w:right="2" w:firstLine="851"/>
        <w:contextualSpacing w:val="0"/>
        <w:jc w:val="both"/>
        <w:rPr>
          <w:rFonts w:ascii="Arial" w:hAnsi="Arial" w:cs="Arial"/>
        </w:rPr>
      </w:pPr>
      <w:r w:rsidRPr="007B71A1">
        <w:rPr>
          <w:rFonts w:ascii="Arial" w:hAnsi="Arial" w:cs="Arial"/>
        </w:rPr>
        <w:t xml:space="preserve">Концессионер несет ответственность перед Концедентом за допущенное при создании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w:t>
      </w:r>
      <w:r w:rsidRPr="007B71A1">
        <w:rPr>
          <w:rFonts w:ascii="Arial" w:hAnsi="Arial" w:cs="Arial"/>
          <w:spacing w:val="-2"/>
        </w:rPr>
        <w:t>Соглашения.</w:t>
      </w:r>
    </w:p>
    <w:p w14:paraId="3B78AC87" w14:textId="77777777" w:rsidR="007B71A1" w:rsidRPr="007B71A1" w:rsidRDefault="007B71A1" w:rsidP="00894D3C">
      <w:pPr>
        <w:pStyle w:val="aa"/>
        <w:numPr>
          <w:ilvl w:val="1"/>
          <w:numId w:val="9"/>
        </w:numPr>
        <w:tabs>
          <w:tab w:val="left" w:pos="1560"/>
          <w:tab w:val="left" w:pos="1934"/>
        </w:tabs>
        <w:adjustRightInd/>
        <w:spacing w:before="67"/>
        <w:ind w:left="0" w:right="2" w:firstLine="851"/>
        <w:contextualSpacing w:val="0"/>
        <w:jc w:val="both"/>
        <w:rPr>
          <w:rFonts w:ascii="Arial" w:hAnsi="Arial" w:cs="Arial"/>
        </w:rPr>
      </w:pPr>
      <w:r w:rsidRPr="007B71A1">
        <w:rPr>
          <w:rFonts w:ascii="Arial" w:hAnsi="Arial" w:cs="Arial"/>
        </w:rPr>
        <w:t xml:space="preserve">В случае нарушения требований, указанных в </w:t>
      </w:r>
      <w:hyperlink r:id="rId41">
        <w:r w:rsidRPr="007B71A1">
          <w:rPr>
            <w:rFonts w:ascii="Arial" w:hAnsi="Arial" w:cs="Arial"/>
          </w:rPr>
          <w:t xml:space="preserve">пункте 12.2 </w:t>
        </w:r>
      </w:hyperlink>
      <w:r w:rsidRPr="007B71A1">
        <w:rPr>
          <w:rFonts w:ascii="Arial" w:hAnsi="Arial" w:cs="Arial"/>
        </w:rPr>
        <w:t>настоящего Соглашения, Концедент обязан в течение 10 календарных дней с даты обнаружения нарушения направить</w:t>
      </w:r>
      <w:r w:rsidRPr="007B71A1">
        <w:rPr>
          <w:rFonts w:ascii="Arial" w:hAnsi="Arial" w:cs="Arial"/>
          <w:spacing w:val="-1"/>
        </w:rPr>
        <w:t xml:space="preserve"> </w:t>
      </w:r>
      <w:r w:rsidRPr="007B71A1">
        <w:rPr>
          <w:rFonts w:ascii="Arial" w:hAnsi="Arial" w:cs="Arial"/>
        </w:rPr>
        <w:t>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В указанном требовании устанавливается срок для устранения нарушения.</w:t>
      </w:r>
    </w:p>
    <w:p w14:paraId="1F7F82CC" w14:textId="77777777" w:rsidR="007B71A1" w:rsidRPr="007B71A1" w:rsidRDefault="007B71A1" w:rsidP="00894D3C">
      <w:pPr>
        <w:pStyle w:val="aa"/>
        <w:numPr>
          <w:ilvl w:val="1"/>
          <w:numId w:val="9"/>
        </w:numPr>
        <w:tabs>
          <w:tab w:val="left" w:pos="1560"/>
          <w:tab w:val="left" w:pos="2064"/>
        </w:tabs>
        <w:adjustRightInd/>
        <w:spacing w:before="1"/>
        <w:ind w:left="0" w:right="2" w:firstLine="851"/>
        <w:contextualSpacing w:val="0"/>
        <w:jc w:val="both"/>
        <w:rPr>
          <w:rFonts w:ascii="Arial" w:hAnsi="Arial" w:cs="Arial"/>
        </w:rPr>
      </w:pPr>
      <w:r w:rsidRPr="007B71A1">
        <w:rPr>
          <w:rFonts w:ascii="Arial" w:hAnsi="Arial" w:cs="Arial"/>
        </w:rPr>
        <w:t>Концедент</w:t>
      </w:r>
      <w:r w:rsidRPr="007B71A1">
        <w:rPr>
          <w:rFonts w:ascii="Arial" w:hAnsi="Arial" w:cs="Arial"/>
          <w:spacing w:val="40"/>
        </w:rPr>
        <w:t xml:space="preserve"> </w:t>
      </w:r>
      <w:r w:rsidRPr="007B71A1">
        <w:rPr>
          <w:rFonts w:ascii="Arial" w:hAnsi="Arial" w:cs="Arial"/>
        </w:rPr>
        <w:t xml:space="preserve">вправе потребовать от Концессионера возмещения причиненных Концеденту убытков, вызванных нарушением Концессионером требований, указанных в </w:t>
      </w:r>
      <w:hyperlink r:id="rId42">
        <w:r w:rsidRPr="007B71A1">
          <w:rPr>
            <w:rFonts w:ascii="Arial" w:hAnsi="Arial" w:cs="Arial"/>
          </w:rPr>
          <w:t xml:space="preserve">пункте 12.2 </w:t>
        </w:r>
      </w:hyperlink>
      <w:r w:rsidRPr="007B71A1">
        <w:rPr>
          <w:rFonts w:ascii="Arial" w:hAnsi="Arial" w:cs="Arial"/>
        </w:rPr>
        <w:t xml:space="preserve">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w:t>
      </w:r>
      <w:hyperlink r:id="rId43">
        <w:r w:rsidRPr="007B71A1">
          <w:rPr>
            <w:rFonts w:ascii="Arial" w:hAnsi="Arial" w:cs="Arial"/>
          </w:rPr>
          <w:t>пунктом 12.</w:t>
        </w:r>
      </w:hyperlink>
      <w:r w:rsidRPr="007B71A1">
        <w:rPr>
          <w:rFonts w:ascii="Arial" w:hAnsi="Arial" w:cs="Arial"/>
        </w:rPr>
        <w:t>3 настоящего Соглашения, или являются существенными.</w:t>
      </w:r>
    </w:p>
    <w:p w14:paraId="79C99815" w14:textId="77777777" w:rsidR="007B71A1" w:rsidRPr="007B71A1" w:rsidRDefault="007B71A1" w:rsidP="00894D3C">
      <w:pPr>
        <w:pStyle w:val="aa"/>
        <w:numPr>
          <w:ilvl w:val="1"/>
          <w:numId w:val="9"/>
        </w:numPr>
        <w:tabs>
          <w:tab w:val="left" w:pos="1560"/>
          <w:tab w:val="left" w:pos="1954"/>
        </w:tabs>
        <w:adjustRightInd/>
        <w:spacing w:before="1"/>
        <w:ind w:left="0" w:right="2" w:firstLine="851"/>
        <w:contextualSpacing w:val="0"/>
        <w:jc w:val="both"/>
        <w:rPr>
          <w:rFonts w:ascii="Arial" w:hAnsi="Arial" w:cs="Arial"/>
        </w:rPr>
      </w:pPr>
      <w:r w:rsidRPr="007B71A1">
        <w:rPr>
          <w:rFonts w:ascii="Arial" w:hAnsi="Arial" w:cs="Arial"/>
        </w:rPr>
        <w:t xml:space="preserve">Концессионер несет перед Концедентом ответственность за </w:t>
      </w:r>
      <w:r w:rsidRPr="007B71A1">
        <w:rPr>
          <w:rFonts w:ascii="Arial" w:hAnsi="Arial" w:cs="Arial"/>
        </w:rPr>
        <w:lastRenderedPageBreak/>
        <w:t>качество работ по созданию Объекта Концессионного соглашения в течение 5 лет со дня передачи объекта Концессионного соглашения Концеденту.</w:t>
      </w:r>
    </w:p>
    <w:p w14:paraId="45DC64E0" w14:textId="77777777" w:rsidR="007B71A1" w:rsidRPr="007B71A1" w:rsidRDefault="007B71A1" w:rsidP="00894D3C">
      <w:pPr>
        <w:pStyle w:val="aa"/>
        <w:numPr>
          <w:ilvl w:val="1"/>
          <w:numId w:val="9"/>
        </w:numPr>
        <w:tabs>
          <w:tab w:val="left" w:pos="1560"/>
          <w:tab w:val="left" w:pos="2059"/>
        </w:tabs>
        <w:adjustRightInd/>
        <w:spacing w:before="1"/>
        <w:ind w:left="0" w:right="2" w:firstLine="851"/>
        <w:contextualSpacing w:val="0"/>
        <w:jc w:val="both"/>
        <w:rPr>
          <w:rFonts w:ascii="Arial" w:hAnsi="Arial" w:cs="Arial"/>
        </w:rPr>
      </w:pPr>
      <w:r w:rsidRPr="007B71A1">
        <w:rPr>
          <w:rFonts w:ascii="Arial" w:hAnsi="Arial" w:cs="Arial"/>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14:paraId="3316B9F8"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Концессионер имеет право на возмещение убытков, возникших в результате неисполнения или ненадлежащего исполнения Концедентом</w:t>
      </w:r>
      <w:r w:rsidRPr="007B71A1">
        <w:rPr>
          <w:rFonts w:ascii="Arial" w:hAnsi="Arial" w:cs="Arial"/>
          <w:spacing w:val="40"/>
        </w:rPr>
        <w:t xml:space="preserve"> </w:t>
      </w:r>
      <w:r w:rsidRPr="007B71A1">
        <w:rPr>
          <w:rFonts w:ascii="Arial" w:hAnsi="Arial" w:cs="Arial"/>
        </w:rPr>
        <w:t>обязательств по настоящему Соглашению.</w:t>
      </w:r>
    </w:p>
    <w:p w14:paraId="09E93BB5" w14:textId="77777777" w:rsidR="007B71A1" w:rsidRPr="007B71A1" w:rsidRDefault="007B71A1" w:rsidP="00980C62">
      <w:pPr>
        <w:pStyle w:val="a6"/>
        <w:tabs>
          <w:tab w:val="left" w:pos="1560"/>
        </w:tabs>
        <w:spacing w:line="242" w:lineRule="auto"/>
        <w:ind w:right="2" w:firstLine="851"/>
        <w:jc w:val="both"/>
        <w:rPr>
          <w:rFonts w:ascii="Arial" w:hAnsi="Arial" w:cs="Arial"/>
        </w:rPr>
      </w:pPr>
      <w:r w:rsidRPr="007B71A1">
        <w:rPr>
          <w:rFonts w:ascii="Arial" w:hAnsi="Arial" w:cs="Arial"/>
        </w:rPr>
        <w:t>Возмещение указанных убытков производится в соответствии с действующим законодательством.</w:t>
      </w:r>
    </w:p>
    <w:p w14:paraId="53A455B6" w14:textId="77777777" w:rsidR="007B71A1" w:rsidRPr="007B71A1" w:rsidRDefault="007B71A1" w:rsidP="00894D3C">
      <w:pPr>
        <w:pStyle w:val="aa"/>
        <w:numPr>
          <w:ilvl w:val="1"/>
          <w:numId w:val="22"/>
        </w:numPr>
        <w:tabs>
          <w:tab w:val="left" w:pos="1560"/>
          <w:tab w:val="left" w:pos="2069"/>
        </w:tabs>
        <w:adjustRightInd/>
        <w:ind w:left="0" w:right="2" w:firstLine="851"/>
        <w:contextualSpacing w:val="0"/>
        <w:jc w:val="both"/>
        <w:rPr>
          <w:rFonts w:ascii="Arial" w:hAnsi="Arial" w:cs="Arial"/>
        </w:rPr>
      </w:pPr>
      <w:r w:rsidRPr="007B71A1">
        <w:rPr>
          <w:rFonts w:ascii="Arial" w:hAnsi="Arial" w:cs="Arial"/>
        </w:rPr>
        <w:t xml:space="preserve">Концессионер обязан уплатить Концеденту в соответствующий бюджет неустойку в виде штрафа в размере 0,01% за каждый день просрочки обязательств от объема инвестирования, но не более 10% от объема инвестирования в случае неисполнения или ненадлежащего исполнения Концессионером обязательств, в том числе в случае нарушения сроков исполнения обязательств, указанных в пункте 6.6 и в </w:t>
      </w:r>
      <w:hyperlink r:id="rId44">
        <w:r w:rsidRPr="007B71A1">
          <w:rPr>
            <w:rFonts w:ascii="Arial" w:hAnsi="Arial" w:cs="Arial"/>
          </w:rPr>
          <w:t xml:space="preserve">разделе </w:t>
        </w:r>
      </w:hyperlink>
      <w:r w:rsidRPr="007B71A1">
        <w:rPr>
          <w:rFonts w:ascii="Arial" w:hAnsi="Arial" w:cs="Arial"/>
        </w:rPr>
        <w:t>9 настоящего Соглашения, в соответствии с действующим законодательством.</w:t>
      </w:r>
    </w:p>
    <w:p w14:paraId="6279017B" w14:textId="77777777" w:rsidR="007B71A1" w:rsidRPr="007B71A1" w:rsidRDefault="007B71A1" w:rsidP="00894D3C">
      <w:pPr>
        <w:pStyle w:val="aa"/>
        <w:numPr>
          <w:ilvl w:val="1"/>
          <w:numId w:val="8"/>
        </w:numPr>
        <w:tabs>
          <w:tab w:val="left" w:pos="1560"/>
          <w:tab w:val="left" w:pos="1997"/>
        </w:tabs>
        <w:adjustRightInd/>
        <w:ind w:left="0" w:right="2" w:firstLine="851"/>
        <w:contextualSpacing w:val="0"/>
        <w:jc w:val="both"/>
        <w:rPr>
          <w:rFonts w:ascii="Arial" w:hAnsi="Arial" w:cs="Arial"/>
        </w:rPr>
      </w:pPr>
      <w:r w:rsidRPr="007B71A1">
        <w:rPr>
          <w:rFonts w:ascii="Arial" w:hAnsi="Arial" w:cs="Arial"/>
        </w:rPr>
        <w:t>Концедент обязан уплатить Концессионеру неустойку в размере в виде штрафа в размере одной трехсотой ключевой ставки Центрального банка РФ за каждый день просрочки обязательств от объема инвестирования, но не более 10% от объема инвестирования Концессионера в случае неисполнения или ненадлежащего исполнения Концедентом обязательств, в том числе в случае нарушения сроков исполнения указанных обязательств, в соответствии с действующим законодательством.</w:t>
      </w:r>
    </w:p>
    <w:p w14:paraId="573AA7C5" w14:textId="77777777" w:rsidR="007B71A1" w:rsidRPr="007B71A1" w:rsidRDefault="007B71A1" w:rsidP="00894D3C">
      <w:pPr>
        <w:pStyle w:val="aa"/>
        <w:numPr>
          <w:ilvl w:val="1"/>
          <w:numId w:val="8"/>
        </w:numPr>
        <w:tabs>
          <w:tab w:val="left" w:pos="1560"/>
          <w:tab w:val="left" w:pos="2190"/>
        </w:tabs>
        <w:adjustRightInd/>
        <w:ind w:left="0" w:right="2" w:firstLine="851"/>
        <w:contextualSpacing w:val="0"/>
        <w:jc w:val="both"/>
        <w:rPr>
          <w:rFonts w:ascii="Arial" w:hAnsi="Arial" w:cs="Arial"/>
        </w:rPr>
      </w:pPr>
      <w:r w:rsidRPr="007B71A1">
        <w:rPr>
          <w:rFonts w:ascii="Arial" w:hAnsi="Arial" w:cs="Arial"/>
        </w:rPr>
        <w:t xml:space="preserve"> В случае досрочного расторжения настоящего Концессионного соглашения по инициативе или вине Концедента, он обязан возместить Концессионеру затраты, произведенные им в рамках выполнения Концессионного соглашения, или стоимость созданного имущества, которое переходит в собственность Концедента в части, которая не была компенсирована Концессионером, в результате реализации Концессионного соглашения.</w:t>
      </w:r>
    </w:p>
    <w:p w14:paraId="0043137A" w14:textId="77777777" w:rsidR="007B71A1" w:rsidRPr="007B71A1" w:rsidRDefault="007B71A1" w:rsidP="00894D3C">
      <w:pPr>
        <w:pStyle w:val="aa"/>
        <w:numPr>
          <w:ilvl w:val="1"/>
          <w:numId w:val="8"/>
        </w:numPr>
        <w:tabs>
          <w:tab w:val="left" w:pos="1560"/>
          <w:tab w:val="left" w:pos="2232"/>
          <w:tab w:val="left" w:pos="2939"/>
        </w:tabs>
        <w:adjustRightInd/>
        <w:spacing w:before="67" w:line="321" w:lineRule="exact"/>
        <w:ind w:left="0" w:right="2" w:firstLine="851"/>
        <w:contextualSpacing w:val="0"/>
        <w:jc w:val="both"/>
        <w:rPr>
          <w:rFonts w:ascii="Arial" w:hAnsi="Arial" w:cs="Arial"/>
        </w:rPr>
      </w:pPr>
      <w:r w:rsidRPr="007B71A1">
        <w:rPr>
          <w:rFonts w:ascii="Arial" w:hAnsi="Arial" w:cs="Arial"/>
        </w:rPr>
        <w:t xml:space="preserve"> Концессионер обязан осуществить страхование риска утраты (гибели)</w:t>
      </w:r>
      <w:r w:rsidRPr="007B71A1">
        <w:rPr>
          <w:rFonts w:ascii="Arial" w:hAnsi="Arial" w:cs="Arial"/>
          <w:spacing w:val="61"/>
        </w:rPr>
        <w:t xml:space="preserve">  </w:t>
      </w:r>
      <w:r w:rsidRPr="007B71A1">
        <w:rPr>
          <w:rFonts w:ascii="Arial" w:hAnsi="Arial" w:cs="Arial"/>
        </w:rPr>
        <w:t>или</w:t>
      </w:r>
      <w:r w:rsidRPr="007B71A1">
        <w:rPr>
          <w:rFonts w:ascii="Arial" w:hAnsi="Arial" w:cs="Arial"/>
          <w:spacing w:val="61"/>
        </w:rPr>
        <w:t xml:space="preserve">  </w:t>
      </w:r>
      <w:r w:rsidRPr="007B71A1">
        <w:rPr>
          <w:rFonts w:ascii="Arial" w:hAnsi="Arial" w:cs="Arial"/>
        </w:rPr>
        <w:t>повреждения</w:t>
      </w:r>
      <w:r w:rsidRPr="007B71A1">
        <w:rPr>
          <w:rFonts w:ascii="Arial" w:hAnsi="Arial" w:cs="Arial"/>
          <w:spacing w:val="61"/>
        </w:rPr>
        <w:t xml:space="preserve">  </w:t>
      </w:r>
      <w:r w:rsidRPr="007B71A1">
        <w:rPr>
          <w:rFonts w:ascii="Arial" w:hAnsi="Arial" w:cs="Arial"/>
        </w:rPr>
        <w:t>объекта</w:t>
      </w:r>
      <w:r w:rsidRPr="007B71A1">
        <w:rPr>
          <w:rFonts w:ascii="Arial" w:hAnsi="Arial" w:cs="Arial"/>
          <w:spacing w:val="60"/>
        </w:rPr>
        <w:t xml:space="preserve">  </w:t>
      </w:r>
      <w:r w:rsidRPr="007B71A1">
        <w:rPr>
          <w:rFonts w:ascii="Arial" w:hAnsi="Arial" w:cs="Arial"/>
        </w:rPr>
        <w:t>Концессионного</w:t>
      </w:r>
      <w:r w:rsidRPr="007B71A1">
        <w:rPr>
          <w:rFonts w:ascii="Arial" w:hAnsi="Arial" w:cs="Arial"/>
          <w:spacing w:val="60"/>
        </w:rPr>
        <w:t xml:space="preserve">  </w:t>
      </w:r>
      <w:r w:rsidRPr="007B71A1">
        <w:rPr>
          <w:rFonts w:ascii="Arial" w:hAnsi="Arial" w:cs="Arial"/>
        </w:rPr>
        <w:t>соглашения</w:t>
      </w:r>
      <w:r w:rsidRPr="007B71A1">
        <w:rPr>
          <w:rFonts w:ascii="Arial" w:hAnsi="Arial" w:cs="Arial"/>
          <w:spacing w:val="61"/>
        </w:rPr>
        <w:t xml:space="preserve">  </w:t>
      </w:r>
      <w:r w:rsidRPr="007B71A1">
        <w:rPr>
          <w:rFonts w:ascii="Arial" w:hAnsi="Arial" w:cs="Arial"/>
        </w:rPr>
        <w:t>в</w:t>
      </w:r>
      <w:r w:rsidRPr="007B71A1">
        <w:rPr>
          <w:rFonts w:ascii="Arial" w:hAnsi="Arial" w:cs="Arial"/>
          <w:spacing w:val="60"/>
        </w:rPr>
        <w:t xml:space="preserve">  </w:t>
      </w:r>
      <w:r w:rsidRPr="007B71A1">
        <w:rPr>
          <w:rFonts w:ascii="Arial" w:hAnsi="Arial" w:cs="Arial"/>
        </w:rPr>
        <w:t xml:space="preserve">объеме </w:t>
      </w:r>
      <w:r w:rsidRPr="007B71A1">
        <w:rPr>
          <w:rFonts w:ascii="Arial" w:hAnsi="Arial" w:cs="Arial"/>
          <w:spacing w:val="-2"/>
        </w:rPr>
        <w:t>балансовой стоимости на день передачи объектов.</w:t>
      </w:r>
    </w:p>
    <w:p w14:paraId="284ED9CE" w14:textId="77777777" w:rsidR="007B71A1" w:rsidRPr="007B71A1" w:rsidRDefault="007B71A1" w:rsidP="00894D3C">
      <w:pPr>
        <w:pStyle w:val="aa"/>
        <w:numPr>
          <w:ilvl w:val="1"/>
          <w:numId w:val="8"/>
        </w:numPr>
        <w:tabs>
          <w:tab w:val="left" w:pos="1560"/>
          <w:tab w:val="left" w:pos="2232"/>
          <w:tab w:val="left" w:pos="2939"/>
        </w:tabs>
        <w:adjustRightInd/>
        <w:spacing w:before="67" w:line="321" w:lineRule="exact"/>
        <w:ind w:left="0" w:right="2" w:firstLine="851"/>
        <w:contextualSpacing w:val="0"/>
        <w:jc w:val="both"/>
        <w:rPr>
          <w:rFonts w:ascii="Arial" w:hAnsi="Arial" w:cs="Arial"/>
        </w:rPr>
      </w:pPr>
      <w:r w:rsidRPr="007B71A1">
        <w:rPr>
          <w:rFonts w:ascii="Arial" w:hAnsi="Arial" w:cs="Arial"/>
        </w:rPr>
        <w:t xml:space="preserve">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14:paraId="74068D4D" w14:textId="77777777" w:rsidR="007B71A1" w:rsidRPr="007B71A1" w:rsidRDefault="007B71A1" w:rsidP="007B71A1">
      <w:pPr>
        <w:pStyle w:val="a6"/>
        <w:spacing w:before="6"/>
        <w:rPr>
          <w:rFonts w:ascii="Arial" w:hAnsi="Arial" w:cs="Arial"/>
        </w:rPr>
      </w:pPr>
    </w:p>
    <w:p w14:paraId="3A67A68E" w14:textId="77777777" w:rsidR="007B71A1" w:rsidRPr="007B71A1" w:rsidRDefault="007B71A1" w:rsidP="00894D3C">
      <w:pPr>
        <w:pStyle w:val="1"/>
        <w:numPr>
          <w:ilvl w:val="0"/>
          <w:numId w:val="20"/>
        </w:numPr>
        <w:tabs>
          <w:tab w:val="left" w:pos="567"/>
        </w:tabs>
        <w:adjustRightInd/>
        <w:ind w:left="0" w:right="2" w:firstLine="0"/>
        <w:jc w:val="center"/>
        <w:rPr>
          <w:rFonts w:ascii="Arial" w:hAnsi="Arial" w:cs="Arial"/>
        </w:rPr>
      </w:pPr>
      <w:r w:rsidRPr="007B71A1">
        <w:rPr>
          <w:rFonts w:ascii="Arial" w:hAnsi="Arial" w:cs="Arial"/>
        </w:rPr>
        <w:t>Порядок</w:t>
      </w:r>
      <w:r w:rsidRPr="007B71A1">
        <w:rPr>
          <w:rFonts w:ascii="Arial" w:hAnsi="Arial" w:cs="Arial"/>
          <w:spacing w:val="-9"/>
        </w:rPr>
        <w:t xml:space="preserve"> </w:t>
      </w:r>
      <w:r w:rsidRPr="007B71A1">
        <w:rPr>
          <w:rFonts w:ascii="Arial" w:hAnsi="Arial" w:cs="Arial"/>
        </w:rPr>
        <w:t>взаимодействия</w:t>
      </w:r>
      <w:r w:rsidRPr="007B71A1">
        <w:rPr>
          <w:rFonts w:ascii="Arial" w:hAnsi="Arial" w:cs="Arial"/>
          <w:spacing w:val="-10"/>
        </w:rPr>
        <w:t xml:space="preserve"> </w:t>
      </w:r>
      <w:r w:rsidRPr="007B71A1">
        <w:rPr>
          <w:rFonts w:ascii="Arial" w:hAnsi="Arial" w:cs="Arial"/>
        </w:rPr>
        <w:t>Сторон</w:t>
      </w:r>
      <w:r w:rsidRPr="007B71A1">
        <w:rPr>
          <w:rFonts w:ascii="Arial" w:hAnsi="Arial" w:cs="Arial"/>
          <w:spacing w:val="-9"/>
        </w:rPr>
        <w:t xml:space="preserve"> </w:t>
      </w:r>
      <w:r w:rsidRPr="007B71A1">
        <w:rPr>
          <w:rFonts w:ascii="Arial" w:hAnsi="Arial" w:cs="Arial"/>
        </w:rPr>
        <w:t>при</w:t>
      </w:r>
      <w:r w:rsidRPr="007B71A1">
        <w:rPr>
          <w:rFonts w:ascii="Arial" w:hAnsi="Arial" w:cs="Arial"/>
          <w:spacing w:val="-9"/>
        </w:rPr>
        <w:t xml:space="preserve"> </w:t>
      </w:r>
      <w:r w:rsidRPr="007B71A1">
        <w:rPr>
          <w:rFonts w:ascii="Arial" w:hAnsi="Arial" w:cs="Arial"/>
        </w:rPr>
        <w:t>наступлении обстоятельств непреодолимой силы</w:t>
      </w:r>
    </w:p>
    <w:p w14:paraId="356D587F" w14:textId="77777777" w:rsidR="007B71A1" w:rsidRPr="007B71A1" w:rsidRDefault="007B71A1" w:rsidP="007B71A1">
      <w:pPr>
        <w:pStyle w:val="a6"/>
        <w:spacing w:before="8"/>
        <w:rPr>
          <w:rFonts w:ascii="Arial" w:hAnsi="Arial" w:cs="Arial"/>
          <w:b/>
        </w:rPr>
      </w:pPr>
    </w:p>
    <w:p w14:paraId="3EE8E1D8" w14:textId="77777777" w:rsidR="007B71A1" w:rsidRPr="007B71A1" w:rsidRDefault="007B71A1" w:rsidP="00894D3C">
      <w:pPr>
        <w:pStyle w:val="aa"/>
        <w:numPr>
          <w:ilvl w:val="1"/>
          <w:numId w:val="7"/>
        </w:numPr>
        <w:tabs>
          <w:tab w:val="left" w:pos="1560"/>
        </w:tabs>
        <w:adjustRightInd/>
        <w:ind w:left="0" w:right="2" w:firstLine="851"/>
        <w:contextualSpacing w:val="0"/>
        <w:jc w:val="both"/>
        <w:rPr>
          <w:rFonts w:ascii="Arial" w:hAnsi="Arial" w:cs="Arial"/>
        </w:rPr>
      </w:pPr>
      <w:r w:rsidRPr="007B71A1">
        <w:rPr>
          <w:rFonts w:ascii="Arial" w:hAnsi="Arial" w:cs="Arial"/>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14:paraId="072CEFEB" w14:textId="77777777" w:rsidR="007B71A1" w:rsidRPr="007B71A1" w:rsidRDefault="007B71A1" w:rsidP="00894D3C">
      <w:pPr>
        <w:pStyle w:val="aa"/>
        <w:numPr>
          <w:ilvl w:val="1"/>
          <w:numId w:val="7"/>
        </w:numPr>
        <w:tabs>
          <w:tab w:val="left" w:pos="1560"/>
          <w:tab w:val="left" w:pos="1963"/>
        </w:tabs>
        <w:adjustRightInd/>
        <w:spacing w:before="1"/>
        <w:ind w:left="0" w:right="2" w:firstLine="851"/>
        <w:contextualSpacing w:val="0"/>
        <w:jc w:val="both"/>
        <w:rPr>
          <w:rFonts w:ascii="Arial" w:hAnsi="Arial" w:cs="Arial"/>
        </w:rPr>
      </w:pPr>
      <w:r w:rsidRPr="007B71A1">
        <w:rPr>
          <w:rFonts w:ascii="Arial" w:hAnsi="Arial" w:cs="Arial"/>
        </w:rPr>
        <w:t xml:space="preserve">Сторона, нарушившая условия настоящего Соглашения в </w:t>
      </w:r>
      <w:r w:rsidRPr="007B71A1">
        <w:rPr>
          <w:rFonts w:ascii="Arial" w:hAnsi="Arial" w:cs="Arial"/>
        </w:rPr>
        <w:lastRenderedPageBreak/>
        <w:t>результате наступления обстоятельств непреодолимой силы, обязана:</w:t>
      </w:r>
    </w:p>
    <w:p w14:paraId="61FCB2AE"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14:paraId="365FB2C6" w14:textId="77777777" w:rsidR="007B71A1" w:rsidRPr="007B71A1" w:rsidRDefault="007B71A1" w:rsidP="00980C62">
      <w:pPr>
        <w:pStyle w:val="a6"/>
        <w:tabs>
          <w:tab w:val="left" w:pos="1560"/>
        </w:tabs>
        <w:spacing w:line="242" w:lineRule="auto"/>
        <w:ind w:right="2" w:firstLine="851"/>
        <w:jc w:val="both"/>
        <w:rPr>
          <w:rFonts w:ascii="Arial" w:hAnsi="Arial" w:cs="Arial"/>
        </w:rPr>
      </w:pPr>
      <w:r w:rsidRPr="007B71A1">
        <w:rPr>
          <w:rFonts w:ascii="Arial" w:hAnsi="Arial" w:cs="Arial"/>
        </w:rPr>
        <w:t>б) в письменной форме уведомить другую Сторону о возобновлении исполнения своих обязательств по настоящему Соглашению.</w:t>
      </w:r>
    </w:p>
    <w:p w14:paraId="105A2F8C" w14:textId="77777777" w:rsidR="007B71A1" w:rsidRPr="007B71A1" w:rsidRDefault="007B71A1" w:rsidP="00894D3C">
      <w:pPr>
        <w:pStyle w:val="aa"/>
        <w:numPr>
          <w:ilvl w:val="1"/>
          <w:numId w:val="7"/>
        </w:numPr>
        <w:tabs>
          <w:tab w:val="left" w:pos="1560"/>
          <w:tab w:val="left" w:pos="1987"/>
          <w:tab w:val="left" w:pos="6002"/>
          <w:tab w:val="left" w:pos="7743"/>
        </w:tabs>
        <w:adjustRightInd/>
        <w:ind w:left="0" w:right="2" w:firstLine="851"/>
        <w:contextualSpacing w:val="0"/>
        <w:jc w:val="both"/>
        <w:rPr>
          <w:rFonts w:ascii="Arial" w:hAnsi="Arial" w:cs="Arial"/>
        </w:rPr>
      </w:pPr>
      <w:r w:rsidRPr="007B71A1">
        <w:rPr>
          <w:rFonts w:ascii="Arial" w:hAnsi="Arial" w:cs="Arial"/>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w:t>
      </w:r>
      <w:r w:rsidRPr="007B71A1">
        <w:rPr>
          <w:rFonts w:ascii="Arial" w:hAnsi="Arial" w:cs="Arial"/>
          <w:spacing w:val="40"/>
        </w:rPr>
        <w:t xml:space="preserve"> </w:t>
      </w:r>
      <w:r w:rsidRPr="007B71A1">
        <w:rPr>
          <w:rFonts w:ascii="Arial" w:hAnsi="Arial" w:cs="Arial"/>
        </w:rPr>
        <w:t xml:space="preserve">исполнению обязательств по настоящему Соглашению, а также до устранения этих последствий предпринять в течение </w:t>
      </w:r>
      <w:r w:rsidRPr="007B71A1">
        <w:rPr>
          <w:rFonts w:ascii="Arial" w:hAnsi="Arial" w:cs="Arial"/>
          <w:u w:val="single"/>
        </w:rPr>
        <w:t>5 (пяти) рабочих дней</w:t>
      </w:r>
      <w:r w:rsidRPr="007B71A1">
        <w:rPr>
          <w:rFonts w:ascii="Arial" w:hAnsi="Arial" w:cs="Arial"/>
          <w:spacing w:val="-18"/>
        </w:rPr>
        <w:t xml:space="preserve"> </w:t>
      </w:r>
      <w:r w:rsidRPr="007B71A1">
        <w:rPr>
          <w:rFonts w:ascii="Arial" w:hAnsi="Arial" w:cs="Arial"/>
        </w:rPr>
        <w:t>следующие меры, направленные на обеспечение надлежащего осуществления Концессионером</w:t>
      </w:r>
      <w:r w:rsidRPr="007B71A1">
        <w:rPr>
          <w:rFonts w:ascii="Arial" w:hAnsi="Arial" w:cs="Arial"/>
          <w:spacing w:val="-1"/>
        </w:rPr>
        <w:t xml:space="preserve"> </w:t>
      </w:r>
      <w:r w:rsidRPr="007B71A1">
        <w:rPr>
          <w:rFonts w:ascii="Arial" w:hAnsi="Arial" w:cs="Arial"/>
        </w:rPr>
        <w:t xml:space="preserve">деятельности, указанной в </w:t>
      </w:r>
      <w:hyperlink r:id="rId45">
        <w:r w:rsidRPr="007B71A1">
          <w:rPr>
            <w:rFonts w:ascii="Arial" w:hAnsi="Arial" w:cs="Arial"/>
          </w:rPr>
          <w:t>пункте 1</w:t>
        </w:r>
      </w:hyperlink>
      <w:r w:rsidRPr="007B71A1">
        <w:rPr>
          <w:rFonts w:ascii="Arial" w:hAnsi="Arial" w:cs="Arial"/>
        </w:rPr>
        <w:t>.1 настоящего Соглашения</w:t>
      </w:r>
      <w:r w:rsidRPr="007B71A1">
        <w:rPr>
          <w:rFonts w:ascii="Arial" w:hAnsi="Arial" w:cs="Arial"/>
          <w:spacing w:val="-10"/>
        </w:rPr>
        <w:t>.</w:t>
      </w:r>
    </w:p>
    <w:p w14:paraId="6EDECAA0" w14:textId="77777777" w:rsidR="007B71A1" w:rsidRPr="007B71A1" w:rsidRDefault="007B71A1" w:rsidP="007B71A1">
      <w:pPr>
        <w:pStyle w:val="a6"/>
        <w:rPr>
          <w:rFonts w:ascii="Arial" w:hAnsi="Arial" w:cs="Arial"/>
        </w:rPr>
      </w:pPr>
    </w:p>
    <w:p w14:paraId="741041E0" w14:textId="77777777" w:rsidR="007B71A1" w:rsidRPr="007B71A1" w:rsidRDefault="007B71A1" w:rsidP="007B71A1">
      <w:pPr>
        <w:pStyle w:val="a6"/>
        <w:spacing w:before="8"/>
        <w:rPr>
          <w:rFonts w:ascii="Arial" w:hAnsi="Arial" w:cs="Arial"/>
        </w:rPr>
      </w:pPr>
    </w:p>
    <w:p w14:paraId="2EBC21FE" w14:textId="77777777" w:rsidR="007B71A1" w:rsidRPr="007B71A1" w:rsidRDefault="007B71A1" w:rsidP="00894D3C">
      <w:pPr>
        <w:pStyle w:val="1"/>
        <w:numPr>
          <w:ilvl w:val="0"/>
          <w:numId w:val="20"/>
        </w:numPr>
        <w:tabs>
          <w:tab w:val="left" w:pos="426"/>
          <w:tab w:val="left" w:pos="3119"/>
          <w:tab w:val="left" w:pos="3261"/>
        </w:tabs>
        <w:adjustRightInd/>
        <w:spacing w:before="1"/>
        <w:ind w:left="0" w:firstLine="0"/>
        <w:jc w:val="center"/>
        <w:rPr>
          <w:rFonts w:ascii="Arial" w:hAnsi="Arial" w:cs="Arial"/>
        </w:rPr>
      </w:pPr>
      <w:r w:rsidRPr="007B71A1">
        <w:rPr>
          <w:rFonts w:ascii="Arial" w:hAnsi="Arial" w:cs="Arial"/>
        </w:rPr>
        <w:t>Изменение</w:t>
      </w:r>
      <w:r w:rsidRPr="007B71A1">
        <w:rPr>
          <w:rFonts w:ascii="Arial" w:hAnsi="Arial" w:cs="Arial"/>
          <w:spacing w:val="-7"/>
        </w:rPr>
        <w:t xml:space="preserve"> </w:t>
      </w:r>
      <w:r w:rsidRPr="007B71A1">
        <w:rPr>
          <w:rFonts w:ascii="Arial" w:hAnsi="Arial" w:cs="Arial"/>
          <w:spacing w:val="-2"/>
        </w:rPr>
        <w:t>Соглашения</w:t>
      </w:r>
    </w:p>
    <w:p w14:paraId="0270CB3E" w14:textId="77777777" w:rsidR="007B71A1" w:rsidRPr="007B71A1" w:rsidRDefault="007B71A1" w:rsidP="007B71A1">
      <w:pPr>
        <w:pStyle w:val="a6"/>
        <w:spacing w:before="5"/>
        <w:rPr>
          <w:rFonts w:ascii="Arial" w:hAnsi="Arial" w:cs="Arial"/>
          <w:b/>
        </w:rPr>
      </w:pPr>
    </w:p>
    <w:p w14:paraId="3C31C551" w14:textId="77777777" w:rsidR="007B71A1" w:rsidRPr="007B71A1" w:rsidRDefault="007B71A1" w:rsidP="00894D3C">
      <w:pPr>
        <w:pStyle w:val="aa"/>
        <w:numPr>
          <w:ilvl w:val="1"/>
          <w:numId w:val="6"/>
        </w:numPr>
        <w:tabs>
          <w:tab w:val="left" w:pos="1560"/>
          <w:tab w:val="left" w:pos="9214"/>
        </w:tabs>
        <w:adjustRightInd/>
        <w:spacing w:before="1" w:line="242" w:lineRule="auto"/>
        <w:ind w:left="0" w:right="2" w:firstLine="851"/>
        <w:contextualSpacing w:val="0"/>
        <w:jc w:val="both"/>
        <w:rPr>
          <w:rFonts w:ascii="Arial" w:hAnsi="Arial" w:cs="Arial"/>
        </w:rPr>
      </w:pPr>
      <w:r w:rsidRPr="007B71A1">
        <w:rPr>
          <w:rFonts w:ascii="Arial" w:hAnsi="Arial" w:cs="Arial"/>
        </w:rPr>
        <w:t>Настоящее Соглашение может быть изменено по согласию Сторон. Изменение настоящего Соглашения осуществляется в письменной форме.</w:t>
      </w:r>
    </w:p>
    <w:p w14:paraId="5C6B8C51" w14:textId="77777777" w:rsidR="007B71A1" w:rsidRPr="007B71A1" w:rsidRDefault="007B71A1" w:rsidP="00894D3C">
      <w:pPr>
        <w:pStyle w:val="aa"/>
        <w:numPr>
          <w:ilvl w:val="1"/>
          <w:numId w:val="6"/>
        </w:numPr>
        <w:tabs>
          <w:tab w:val="left" w:pos="1560"/>
          <w:tab w:val="left" w:pos="1934"/>
          <w:tab w:val="left" w:pos="9214"/>
        </w:tabs>
        <w:adjustRightInd/>
        <w:ind w:left="0" w:right="2" w:firstLine="851"/>
        <w:contextualSpacing w:val="0"/>
        <w:jc w:val="both"/>
        <w:rPr>
          <w:rFonts w:ascii="Arial" w:hAnsi="Arial" w:cs="Arial"/>
        </w:rPr>
      </w:pPr>
      <w:r w:rsidRPr="007B71A1">
        <w:rPr>
          <w:rFonts w:ascii="Arial" w:hAnsi="Arial" w:cs="Arial"/>
        </w:rPr>
        <w:t>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14:paraId="24F2F2BE" w14:textId="77777777" w:rsidR="007B71A1" w:rsidRPr="007B71A1" w:rsidRDefault="007B71A1" w:rsidP="00894D3C">
      <w:pPr>
        <w:pStyle w:val="aa"/>
        <w:numPr>
          <w:ilvl w:val="1"/>
          <w:numId w:val="6"/>
        </w:numPr>
        <w:tabs>
          <w:tab w:val="left" w:pos="1560"/>
          <w:tab w:val="left" w:pos="9214"/>
        </w:tabs>
        <w:adjustRightInd/>
        <w:spacing w:before="67" w:line="242" w:lineRule="auto"/>
        <w:ind w:left="0" w:right="2" w:firstLine="851"/>
        <w:contextualSpacing w:val="0"/>
        <w:jc w:val="both"/>
        <w:rPr>
          <w:rFonts w:ascii="Arial" w:hAnsi="Arial" w:cs="Arial"/>
        </w:rPr>
      </w:pPr>
      <w:r w:rsidRPr="007B71A1">
        <w:rPr>
          <w:rFonts w:ascii="Arial" w:hAnsi="Arial" w:cs="Arial"/>
        </w:rPr>
        <w:t>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w:t>
      </w:r>
      <w:r w:rsidRPr="007B71A1">
        <w:rPr>
          <w:rFonts w:ascii="Arial" w:hAnsi="Arial" w:cs="Arial"/>
          <w:spacing w:val="80"/>
        </w:rPr>
        <w:t xml:space="preserve"> </w:t>
      </w:r>
      <w:r w:rsidRPr="007B71A1">
        <w:rPr>
          <w:rFonts w:ascii="Arial" w:hAnsi="Arial" w:cs="Arial"/>
        </w:rPr>
        <w:t>технический</w:t>
      </w:r>
      <w:r w:rsidRPr="007B71A1">
        <w:rPr>
          <w:rFonts w:ascii="Arial" w:hAnsi="Arial" w:cs="Arial"/>
          <w:spacing w:val="40"/>
        </w:rPr>
        <w:t xml:space="preserve"> </w:t>
      </w:r>
      <w:r w:rsidRPr="007B71A1">
        <w:rPr>
          <w:rFonts w:ascii="Arial" w:hAnsi="Arial" w:cs="Arial"/>
        </w:rPr>
        <w:t>регламент,</w:t>
      </w:r>
      <w:r w:rsidRPr="007B71A1">
        <w:rPr>
          <w:rFonts w:ascii="Arial" w:hAnsi="Arial" w:cs="Arial"/>
          <w:spacing w:val="40"/>
        </w:rPr>
        <w:t xml:space="preserve"> </w:t>
      </w:r>
      <w:r w:rsidRPr="007B71A1">
        <w:rPr>
          <w:rFonts w:ascii="Arial" w:hAnsi="Arial" w:cs="Arial"/>
        </w:rPr>
        <w:t>иной</w:t>
      </w:r>
      <w:r w:rsidRPr="007B71A1">
        <w:rPr>
          <w:rFonts w:ascii="Arial" w:hAnsi="Arial" w:cs="Arial"/>
          <w:spacing w:val="40"/>
        </w:rPr>
        <w:t xml:space="preserve"> </w:t>
      </w:r>
      <w:r w:rsidRPr="007B71A1">
        <w:rPr>
          <w:rFonts w:ascii="Arial" w:hAnsi="Arial" w:cs="Arial"/>
        </w:rPr>
        <w:t>нормативный</w:t>
      </w:r>
      <w:r w:rsidRPr="007B71A1">
        <w:rPr>
          <w:rFonts w:ascii="Arial" w:hAnsi="Arial" w:cs="Arial"/>
          <w:spacing w:val="40"/>
        </w:rPr>
        <w:t xml:space="preserve"> </w:t>
      </w:r>
      <w:r w:rsidRPr="007B71A1">
        <w:rPr>
          <w:rFonts w:ascii="Arial" w:hAnsi="Arial" w:cs="Arial"/>
        </w:rPr>
        <w:t>правовой</w:t>
      </w:r>
      <w:r w:rsidRPr="007B71A1">
        <w:rPr>
          <w:rFonts w:ascii="Arial" w:hAnsi="Arial" w:cs="Arial"/>
          <w:spacing w:val="40"/>
        </w:rPr>
        <w:t xml:space="preserve"> </w:t>
      </w:r>
      <w:r w:rsidRPr="007B71A1">
        <w:rPr>
          <w:rFonts w:ascii="Arial" w:hAnsi="Arial" w:cs="Arial"/>
        </w:rPr>
        <w:t>акт</w:t>
      </w:r>
      <w:r w:rsidRPr="007B71A1">
        <w:rPr>
          <w:rFonts w:ascii="Arial" w:hAnsi="Arial" w:cs="Arial"/>
          <w:spacing w:val="40"/>
        </w:rPr>
        <w:t xml:space="preserve"> </w:t>
      </w:r>
      <w:r w:rsidRPr="007B71A1">
        <w:rPr>
          <w:rFonts w:ascii="Arial" w:hAnsi="Arial" w:cs="Arial"/>
        </w:rPr>
        <w:t>Российской</w:t>
      </w:r>
      <w:r w:rsidRPr="007B71A1">
        <w:rPr>
          <w:rFonts w:ascii="Arial" w:hAnsi="Arial" w:cs="Arial"/>
          <w:spacing w:val="40"/>
        </w:rPr>
        <w:t xml:space="preserve"> </w:t>
      </w:r>
      <w:r w:rsidRPr="007B71A1">
        <w:rPr>
          <w:rFonts w:ascii="Arial" w:hAnsi="Arial" w:cs="Arial"/>
        </w:rPr>
        <w:t>Федерации, регулирующий</w:t>
      </w:r>
      <w:r w:rsidRPr="007B71A1">
        <w:rPr>
          <w:rFonts w:ascii="Arial" w:hAnsi="Arial" w:cs="Arial"/>
          <w:spacing w:val="40"/>
        </w:rPr>
        <w:t xml:space="preserve"> </w:t>
      </w:r>
      <w:r w:rsidRPr="007B71A1">
        <w:rPr>
          <w:rFonts w:ascii="Arial" w:hAnsi="Arial" w:cs="Arial"/>
        </w:rPr>
        <w:t>отношения</w:t>
      </w:r>
      <w:r w:rsidRPr="007B71A1">
        <w:rPr>
          <w:rFonts w:ascii="Arial" w:hAnsi="Arial" w:cs="Arial"/>
          <w:spacing w:val="40"/>
        </w:rPr>
        <w:t xml:space="preserve"> </w:t>
      </w:r>
      <w:r w:rsidRPr="007B71A1">
        <w:rPr>
          <w:rFonts w:ascii="Arial" w:hAnsi="Arial" w:cs="Arial"/>
        </w:rPr>
        <w:t>в</w:t>
      </w:r>
      <w:r w:rsidRPr="007B71A1">
        <w:rPr>
          <w:rFonts w:ascii="Arial" w:hAnsi="Arial" w:cs="Arial"/>
          <w:spacing w:val="40"/>
        </w:rPr>
        <w:t xml:space="preserve"> </w:t>
      </w:r>
      <w:r w:rsidRPr="007B71A1">
        <w:rPr>
          <w:rFonts w:ascii="Arial" w:hAnsi="Arial" w:cs="Arial"/>
        </w:rPr>
        <w:t>области</w:t>
      </w:r>
      <w:r w:rsidRPr="007B71A1">
        <w:rPr>
          <w:rFonts w:ascii="Arial" w:hAnsi="Arial" w:cs="Arial"/>
          <w:spacing w:val="40"/>
        </w:rPr>
        <w:t xml:space="preserve"> </w:t>
      </w:r>
      <w:r w:rsidRPr="007B71A1">
        <w:rPr>
          <w:rFonts w:ascii="Arial" w:hAnsi="Arial" w:cs="Arial"/>
        </w:rPr>
        <w:t>охраны</w:t>
      </w:r>
      <w:r w:rsidRPr="007B71A1">
        <w:rPr>
          <w:rFonts w:ascii="Arial" w:hAnsi="Arial" w:cs="Arial"/>
          <w:spacing w:val="40"/>
        </w:rPr>
        <w:t xml:space="preserve"> </w:t>
      </w:r>
      <w:r w:rsidRPr="007B71A1">
        <w:rPr>
          <w:rFonts w:ascii="Arial" w:hAnsi="Arial" w:cs="Arial"/>
        </w:rPr>
        <w:t>недр,</w:t>
      </w:r>
      <w:r w:rsidRPr="007B71A1">
        <w:rPr>
          <w:rFonts w:ascii="Arial" w:hAnsi="Arial" w:cs="Arial"/>
          <w:spacing w:val="40"/>
        </w:rPr>
        <w:t xml:space="preserve"> </w:t>
      </w:r>
      <w:r w:rsidRPr="007B71A1">
        <w:rPr>
          <w:rFonts w:ascii="Arial" w:hAnsi="Arial" w:cs="Arial"/>
        </w:rPr>
        <w:t>окружающей</w:t>
      </w:r>
      <w:r w:rsidRPr="007B71A1">
        <w:rPr>
          <w:rFonts w:ascii="Arial" w:hAnsi="Arial" w:cs="Arial"/>
          <w:spacing w:val="40"/>
        </w:rPr>
        <w:t xml:space="preserve"> </w:t>
      </w:r>
      <w:r w:rsidRPr="007B71A1">
        <w:rPr>
          <w:rFonts w:ascii="Arial" w:hAnsi="Arial" w:cs="Arial"/>
        </w:rPr>
        <w:t>среды,</w:t>
      </w:r>
      <w:r w:rsidRPr="007B71A1">
        <w:rPr>
          <w:rFonts w:ascii="Arial" w:hAnsi="Arial" w:cs="Arial"/>
          <w:spacing w:val="40"/>
        </w:rPr>
        <w:t xml:space="preserve"> </w:t>
      </w:r>
      <w:r w:rsidRPr="007B71A1">
        <w:rPr>
          <w:rFonts w:ascii="Arial" w:hAnsi="Arial" w:cs="Arial"/>
        </w:rPr>
        <w:t xml:space="preserve">здоровья </w:t>
      </w:r>
      <w:r w:rsidRPr="007B71A1">
        <w:rPr>
          <w:rFonts w:ascii="Arial" w:hAnsi="Arial" w:cs="Arial"/>
          <w:spacing w:val="-2"/>
        </w:rPr>
        <w:t>граждан.</w:t>
      </w:r>
    </w:p>
    <w:p w14:paraId="17572B68" w14:textId="77777777" w:rsidR="007B71A1" w:rsidRPr="007B71A1" w:rsidRDefault="007B71A1" w:rsidP="00894D3C">
      <w:pPr>
        <w:pStyle w:val="aa"/>
        <w:numPr>
          <w:ilvl w:val="1"/>
          <w:numId w:val="6"/>
        </w:numPr>
        <w:tabs>
          <w:tab w:val="left" w:pos="1560"/>
          <w:tab w:val="left" w:pos="2088"/>
          <w:tab w:val="left" w:pos="9214"/>
        </w:tabs>
        <w:adjustRightInd/>
        <w:ind w:left="0" w:right="2" w:firstLine="851"/>
        <w:contextualSpacing w:val="0"/>
        <w:jc w:val="both"/>
        <w:rPr>
          <w:rFonts w:ascii="Arial" w:hAnsi="Arial" w:cs="Arial"/>
        </w:rPr>
      </w:pPr>
      <w:r w:rsidRPr="007B71A1">
        <w:rPr>
          <w:rFonts w:ascii="Arial" w:hAnsi="Arial" w:cs="Arial"/>
        </w:rPr>
        <w:t>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w:t>
      </w:r>
      <w:r w:rsidRPr="007B71A1">
        <w:rPr>
          <w:rFonts w:ascii="Arial" w:hAnsi="Arial" w:cs="Arial"/>
          <w:spacing w:val="40"/>
        </w:rPr>
        <w:t xml:space="preserve"> </w:t>
      </w:r>
      <w:r w:rsidRPr="007B71A1">
        <w:rPr>
          <w:rFonts w:ascii="Arial" w:hAnsi="Arial" w:cs="Arial"/>
        </w:rPr>
        <w:t>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w:t>
      </w:r>
      <w:r w:rsidRPr="007B71A1">
        <w:rPr>
          <w:rFonts w:ascii="Arial" w:hAnsi="Arial" w:cs="Arial"/>
          <w:spacing w:val="40"/>
        </w:rPr>
        <w:t xml:space="preserve"> </w:t>
      </w:r>
      <w:r w:rsidRPr="007B71A1">
        <w:rPr>
          <w:rFonts w:ascii="Arial" w:hAnsi="Arial" w:cs="Arial"/>
        </w:rPr>
        <w:t>того, на что был вправе рассчитывать при заключении настоящего Соглашения.</w:t>
      </w:r>
    </w:p>
    <w:p w14:paraId="0628FA18" w14:textId="77777777" w:rsidR="007B71A1" w:rsidRPr="007B71A1" w:rsidRDefault="007B71A1" w:rsidP="00894D3C">
      <w:pPr>
        <w:pStyle w:val="aa"/>
        <w:numPr>
          <w:ilvl w:val="1"/>
          <w:numId w:val="6"/>
        </w:numPr>
        <w:tabs>
          <w:tab w:val="left" w:pos="1560"/>
          <w:tab w:val="left" w:pos="1946"/>
          <w:tab w:val="left" w:pos="9214"/>
        </w:tabs>
        <w:adjustRightInd/>
        <w:ind w:left="0" w:right="2" w:firstLine="851"/>
        <w:contextualSpacing w:val="0"/>
        <w:jc w:val="both"/>
        <w:rPr>
          <w:rFonts w:ascii="Arial" w:hAnsi="Arial" w:cs="Arial"/>
        </w:rPr>
      </w:pPr>
      <w:r w:rsidRPr="007B71A1">
        <w:rPr>
          <w:rFonts w:ascii="Arial" w:hAnsi="Arial" w:cs="Arial"/>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14:paraId="6D0F1EDE" w14:textId="77777777" w:rsidR="007B71A1" w:rsidRPr="007B71A1" w:rsidRDefault="007B71A1" w:rsidP="00980C62">
      <w:pPr>
        <w:pStyle w:val="a6"/>
        <w:tabs>
          <w:tab w:val="left" w:pos="1560"/>
          <w:tab w:val="left" w:pos="9214"/>
        </w:tabs>
        <w:ind w:right="2" w:firstLine="851"/>
        <w:jc w:val="both"/>
        <w:rPr>
          <w:rFonts w:ascii="Arial" w:hAnsi="Arial" w:cs="Arial"/>
        </w:rPr>
      </w:pPr>
      <w:r w:rsidRPr="007B71A1">
        <w:rPr>
          <w:rFonts w:ascii="Arial" w:hAnsi="Arial" w:cs="Arial"/>
        </w:rPr>
        <w:t>Такая Сторона в течение 10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14:paraId="782014AB" w14:textId="77777777" w:rsidR="007B71A1" w:rsidRPr="007B71A1" w:rsidRDefault="007B71A1" w:rsidP="00894D3C">
      <w:pPr>
        <w:pStyle w:val="aa"/>
        <w:numPr>
          <w:ilvl w:val="1"/>
          <w:numId w:val="6"/>
        </w:numPr>
        <w:tabs>
          <w:tab w:val="left" w:pos="1560"/>
          <w:tab w:val="left" w:pos="9214"/>
        </w:tabs>
        <w:adjustRightInd/>
        <w:ind w:left="0" w:right="2" w:firstLine="851"/>
        <w:contextualSpacing w:val="0"/>
        <w:jc w:val="both"/>
        <w:rPr>
          <w:rFonts w:ascii="Arial" w:hAnsi="Arial" w:cs="Arial"/>
        </w:rPr>
      </w:pPr>
      <w:r w:rsidRPr="007B71A1">
        <w:rPr>
          <w:rFonts w:ascii="Arial" w:hAnsi="Arial" w:cs="Arial"/>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46">
        <w:r w:rsidRPr="007B71A1">
          <w:rPr>
            <w:rFonts w:ascii="Arial" w:hAnsi="Arial" w:cs="Arial"/>
          </w:rPr>
          <w:t xml:space="preserve">кодексом </w:t>
        </w:r>
      </w:hyperlink>
      <w:r w:rsidRPr="007B71A1">
        <w:rPr>
          <w:rFonts w:ascii="Arial" w:hAnsi="Arial" w:cs="Arial"/>
        </w:rPr>
        <w:t>Российской Федерации.</w:t>
      </w:r>
    </w:p>
    <w:p w14:paraId="01C5E53A" w14:textId="77777777" w:rsidR="007B71A1" w:rsidRPr="007B71A1" w:rsidRDefault="007B71A1" w:rsidP="00894D3C">
      <w:pPr>
        <w:pStyle w:val="aa"/>
        <w:numPr>
          <w:ilvl w:val="1"/>
          <w:numId w:val="6"/>
        </w:numPr>
        <w:tabs>
          <w:tab w:val="left" w:pos="1560"/>
          <w:tab w:val="left" w:pos="1932"/>
          <w:tab w:val="left" w:pos="9214"/>
        </w:tabs>
        <w:adjustRightInd/>
        <w:ind w:left="0" w:right="2" w:firstLine="851"/>
        <w:contextualSpacing w:val="0"/>
        <w:jc w:val="both"/>
        <w:rPr>
          <w:rFonts w:ascii="Arial" w:hAnsi="Arial" w:cs="Arial"/>
        </w:rPr>
      </w:pPr>
      <w:r w:rsidRPr="007B71A1">
        <w:rPr>
          <w:rFonts w:ascii="Arial" w:hAnsi="Arial" w:cs="Arial"/>
        </w:rPr>
        <w:t>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w:t>
      </w:r>
      <w:r w:rsidRPr="007B71A1">
        <w:rPr>
          <w:rFonts w:ascii="Arial" w:hAnsi="Arial" w:cs="Arial"/>
          <w:spacing w:val="40"/>
        </w:rPr>
        <w:t xml:space="preserve"> </w:t>
      </w:r>
      <w:r w:rsidRPr="007B71A1">
        <w:rPr>
          <w:rFonts w:ascii="Arial" w:hAnsi="Arial" w:cs="Arial"/>
        </w:rPr>
        <w:t>по настоящему Соглашению.</w:t>
      </w:r>
    </w:p>
    <w:p w14:paraId="1FF79459" w14:textId="77777777" w:rsidR="007B71A1" w:rsidRPr="007B71A1" w:rsidRDefault="007B71A1" w:rsidP="00894D3C">
      <w:pPr>
        <w:pStyle w:val="aa"/>
        <w:numPr>
          <w:ilvl w:val="1"/>
          <w:numId w:val="6"/>
        </w:numPr>
        <w:tabs>
          <w:tab w:val="left" w:pos="1560"/>
          <w:tab w:val="left" w:pos="9214"/>
        </w:tabs>
        <w:adjustRightInd/>
        <w:ind w:left="0" w:right="2" w:firstLine="851"/>
        <w:contextualSpacing w:val="0"/>
        <w:jc w:val="both"/>
        <w:rPr>
          <w:rFonts w:ascii="Arial" w:hAnsi="Arial" w:cs="Arial"/>
        </w:rPr>
      </w:pPr>
      <w:r w:rsidRPr="007B71A1">
        <w:rPr>
          <w:rFonts w:ascii="Arial" w:hAnsi="Arial" w:cs="Arial"/>
        </w:rPr>
        <w:t xml:space="preserve">Замена стороны по Концессионному соглашению во всех случаях возможна только с согласия Концедента и в соответствии с действующим </w:t>
      </w:r>
      <w:r w:rsidRPr="007B71A1">
        <w:rPr>
          <w:rFonts w:ascii="Arial" w:hAnsi="Arial" w:cs="Arial"/>
          <w:spacing w:val="-2"/>
        </w:rPr>
        <w:t>законодательством.</w:t>
      </w:r>
    </w:p>
    <w:p w14:paraId="7802EF9A" w14:textId="77777777" w:rsidR="007B71A1" w:rsidRPr="007B71A1" w:rsidRDefault="007B71A1" w:rsidP="00980C62">
      <w:pPr>
        <w:pStyle w:val="a6"/>
        <w:tabs>
          <w:tab w:val="left" w:pos="1560"/>
          <w:tab w:val="left" w:pos="9214"/>
        </w:tabs>
        <w:ind w:right="2" w:firstLine="851"/>
        <w:jc w:val="both"/>
        <w:rPr>
          <w:rFonts w:ascii="Arial" w:hAnsi="Arial" w:cs="Arial"/>
        </w:rPr>
      </w:pPr>
      <w:r w:rsidRPr="007B71A1">
        <w:rPr>
          <w:rFonts w:ascii="Arial" w:hAnsi="Arial" w:cs="Arial"/>
        </w:rPr>
        <w:t>Возможна замена лица по Концессионному соглашению в случае неисполнения или ненадлежащего исполнения Концессионером своих обязательств перед кредитором путем проведения Концедентом конкурса в целях замены лица по Концессионному соглашению с соблюдением требований, установленных п.5 ст.5 Федерального закона №115-ФЗ от 21.07.2005г.</w:t>
      </w:r>
    </w:p>
    <w:p w14:paraId="23AECC8D" w14:textId="77777777" w:rsidR="007B71A1" w:rsidRPr="007B71A1" w:rsidRDefault="007B71A1" w:rsidP="007B71A1">
      <w:pPr>
        <w:pStyle w:val="a6"/>
        <w:tabs>
          <w:tab w:val="left" w:pos="1560"/>
        </w:tabs>
        <w:ind w:right="223" w:firstLine="851"/>
        <w:rPr>
          <w:rFonts w:ascii="Arial" w:hAnsi="Arial" w:cs="Arial"/>
        </w:rPr>
      </w:pPr>
    </w:p>
    <w:p w14:paraId="03E9FC64" w14:textId="77777777" w:rsidR="007B71A1" w:rsidRPr="007B71A1" w:rsidRDefault="007B71A1" w:rsidP="00894D3C">
      <w:pPr>
        <w:pStyle w:val="1"/>
        <w:numPr>
          <w:ilvl w:val="0"/>
          <w:numId w:val="20"/>
        </w:numPr>
        <w:tabs>
          <w:tab w:val="left" w:pos="426"/>
        </w:tabs>
        <w:adjustRightInd/>
        <w:spacing w:before="1"/>
        <w:ind w:left="0" w:firstLine="0"/>
        <w:jc w:val="center"/>
        <w:rPr>
          <w:rFonts w:ascii="Arial" w:hAnsi="Arial" w:cs="Arial"/>
        </w:rPr>
      </w:pPr>
      <w:r w:rsidRPr="007B71A1">
        <w:rPr>
          <w:rFonts w:ascii="Arial" w:hAnsi="Arial" w:cs="Arial"/>
        </w:rPr>
        <w:t>Прекращение</w:t>
      </w:r>
      <w:r w:rsidRPr="007B71A1">
        <w:rPr>
          <w:rFonts w:ascii="Arial" w:hAnsi="Arial" w:cs="Arial"/>
          <w:spacing w:val="-8"/>
        </w:rPr>
        <w:t xml:space="preserve"> </w:t>
      </w:r>
      <w:r w:rsidRPr="007B71A1">
        <w:rPr>
          <w:rFonts w:ascii="Arial" w:hAnsi="Arial" w:cs="Arial"/>
          <w:spacing w:val="-2"/>
        </w:rPr>
        <w:t>Соглашения</w:t>
      </w:r>
    </w:p>
    <w:p w14:paraId="42844086" w14:textId="77777777" w:rsidR="007B71A1" w:rsidRPr="007B71A1" w:rsidRDefault="007B71A1" w:rsidP="007B71A1">
      <w:pPr>
        <w:pStyle w:val="a6"/>
        <w:spacing w:before="6"/>
        <w:rPr>
          <w:rFonts w:ascii="Arial" w:hAnsi="Arial" w:cs="Arial"/>
          <w:b/>
        </w:rPr>
      </w:pPr>
    </w:p>
    <w:p w14:paraId="66AC375C" w14:textId="77777777" w:rsidR="007B71A1" w:rsidRPr="007B71A1" w:rsidRDefault="007B71A1" w:rsidP="00894D3C">
      <w:pPr>
        <w:pStyle w:val="aa"/>
        <w:numPr>
          <w:ilvl w:val="1"/>
          <w:numId w:val="5"/>
        </w:numPr>
        <w:tabs>
          <w:tab w:val="left" w:pos="851"/>
        </w:tabs>
        <w:adjustRightInd/>
        <w:spacing w:line="322" w:lineRule="exact"/>
        <w:ind w:left="0" w:firstLine="851"/>
        <w:contextualSpacing w:val="0"/>
        <w:jc w:val="both"/>
        <w:rPr>
          <w:rFonts w:ascii="Arial" w:hAnsi="Arial" w:cs="Arial"/>
        </w:rPr>
      </w:pPr>
      <w:r w:rsidRPr="007B71A1">
        <w:rPr>
          <w:rFonts w:ascii="Arial" w:hAnsi="Arial" w:cs="Arial"/>
        </w:rPr>
        <w:t>Настоящее</w:t>
      </w:r>
      <w:r w:rsidRPr="007B71A1">
        <w:rPr>
          <w:rFonts w:ascii="Arial" w:hAnsi="Arial" w:cs="Arial"/>
          <w:spacing w:val="-7"/>
        </w:rPr>
        <w:t xml:space="preserve"> </w:t>
      </w:r>
      <w:r w:rsidRPr="007B71A1">
        <w:rPr>
          <w:rFonts w:ascii="Arial" w:hAnsi="Arial" w:cs="Arial"/>
        </w:rPr>
        <w:t>Соглашение</w:t>
      </w:r>
      <w:r w:rsidRPr="007B71A1">
        <w:rPr>
          <w:rFonts w:ascii="Arial" w:hAnsi="Arial" w:cs="Arial"/>
          <w:spacing w:val="-6"/>
        </w:rPr>
        <w:t xml:space="preserve"> </w:t>
      </w:r>
      <w:r w:rsidRPr="007B71A1">
        <w:rPr>
          <w:rFonts w:ascii="Arial" w:hAnsi="Arial" w:cs="Arial"/>
          <w:spacing w:val="-2"/>
        </w:rPr>
        <w:t>прекращается:</w:t>
      </w:r>
    </w:p>
    <w:p w14:paraId="77D4A6BA" w14:textId="77777777" w:rsidR="007B71A1" w:rsidRPr="007B71A1" w:rsidRDefault="007B71A1" w:rsidP="007B71A1">
      <w:pPr>
        <w:pStyle w:val="a6"/>
        <w:tabs>
          <w:tab w:val="left" w:pos="851"/>
        </w:tabs>
        <w:ind w:right="2" w:firstLine="851"/>
        <w:rPr>
          <w:rFonts w:ascii="Arial" w:hAnsi="Arial" w:cs="Arial"/>
        </w:rPr>
      </w:pPr>
      <w:r w:rsidRPr="007B71A1">
        <w:rPr>
          <w:rFonts w:ascii="Arial" w:hAnsi="Arial" w:cs="Arial"/>
        </w:rPr>
        <w:t>а)</w:t>
      </w:r>
      <w:r w:rsidRPr="007B71A1">
        <w:rPr>
          <w:rFonts w:ascii="Arial" w:hAnsi="Arial" w:cs="Arial"/>
          <w:spacing w:val="-8"/>
        </w:rPr>
        <w:t xml:space="preserve"> </w:t>
      </w:r>
      <w:r w:rsidRPr="007B71A1">
        <w:rPr>
          <w:rFonts w:ascii="Arial" w:hAnsi="Arial" w:cs="Arial"/>
        </w:rPr>
        <w:t>по</w:t>
      </w:r>
      <w:r w:rsidRPr="007B71A1">
        <w:rPr>
          <w:rFonts w:ascii="Arial" w:hAnsi="Arial" w:cs="Arial"/>
          <w:spacing w:val="-10"/>
        </w:rPr>
        <w:t xml:space="preserve"> </w:t>
      </w:r>
      <w:r w:rsidRPr="007B71A1">
        <w:rPr>
          <w:rFonts w:ascii="Arial" w:hAnsi="Arial" w:cs="Arial"/>
        </w:rPr>
        <w:t>истечении</w:t>
      </w:r>
      <w:r w:rsidRPr="007B71A1">
        <w:rPr>
          <w:rFonts w:ascii="Arial" w:hAnsi="Arial" w:cs="Arial"/>
          <w:spacing w:val="-11"/>
        </w:rPr>
        <w:t xml:space="preserve"> </w:t>
      </w:r>
      <w:r w:rsidRPr="007B71A1">
        <w:rPr>
          <w:rFonts w:ascii="Arial" w:hAnsi="Arial" w:cs="Arial"/>
        </w:rPr>
        <w:t xml:space="preserve">срока действия; </w:t>
      </w:r>
    </w:p>
    <w:p w14:paraId="340D1366" w14:textId="77777777" w:rsidR="007B71A1" w:rsidRPr="007B71A1" w:rsidRDefault="007B71A1" w:rsidP="007B71A1">
      <w:pPr>
        <w:pStyle w:val="a6"/>
        <w:tabs>
          <w:tab w:val="left" w:pos="851"/>
        </w:tabs>
        <w:ind w:right="2" w:firstLine="851"/>
        <w:rPr>
          <w:rFonts w:ascii="Arial" w:hAnsi="Arial" w:cs="Arial"/>
        </w:rPr>
      </w:pPr>
      <w:r w:rsidRPr="007B71A1">
        <w:rPr>
          <w:rFonts w:ascii="Arial" w:hAnsi="Arial" w:cs="Arial"/>
        </w:rPr>
        <w:t>б) по соглашению Сторон;</w:t>
      </w:r>
    </w:p>
    <w:p w14:paraId="74AE0432" w14:textId="77777777" w:rsidR="007B71A1" w:rsidRPr="007B71A1" w:rsidRDefault="007B71A1" w:rsidP="007B71A1">
      <w:pPr>
        <w:pStyle w:val="a6"/>
        <w:tabs>
          <w:tab w:val="left" w:pos="851"/>
        </w:tabs>
        <w:spacing w:before="2" w:line="322" w:lineRule="exact"/>
        <w:ind w:firstLine="851"/>
        <w:rPr>
          <w:rFonts w:ascii="Arial" w:hAnsi="Arial" w:cs="Arial"/>
        </w:rPr>
      </w:pPr>
      <w:r w:rsidRPr="007B71A1">
        <w:rPr>
          <w:rFonts w:ascii="Arial" w:hAnsi="Arial" w:cs="Arial"/>
        </w:rPr>
        <w:t>в)</w:t>
      </w:r>
      <w:r w:rsidRPr="007B71A1">
        <w:rPr>
          <w:rFonts w:ascii="Arial" w:hAnsi="Arial" w:cs="Arial"/>
          <w:spacing w:val="-9"/>
        </w:rPr>
        <w:t xml:space="preserve"> </w:t>
      </w:r>
      <w:r w:rsidRPr="007B71A1">
        <w:rPr>
          <w:rFonts w:ascii="Arial" w:hAnsi="Arial" w:cs="Arial"/>
        </w:rPr>
        <w:t>на</w:t>
      </w:r>
      <w:r w:rsidRPr="007B71A1">
        <w:rPr>
          <w:rFonts w:ascii="Arial" w:hAnsi="Arial" w:cs="Arial"/>
          <w:spacing w:val="-5"/>
        </w:rPr>
        <w:t xml:space="preserve"> </w:t>
      </w:r>
      <w:r w:rsidRPr="007B71A1">
        <w:rPr>
          <w:rFonts w:ascii="Arial" w:hAnsi="Arial" w:cs="Arial"/>
        </w:rPr>
        <w:t>основании</w:t>
      </w:r>
      <w:r w:rsidRPr="007B71A1">
        <w:rPr>
          <w:rFonts w:ascii="Arial" w:hAnsi="Arial" w:cs="Arial"/>
          <w:spacing w:val="-5"/>
        </w:rPr>
        <w:t xml:space="preserve"> </w:t>
      </w:r>
      <w:r w:rsidRPr="007B71A1">
        <w:rPr>
          <w:rFonts w:ascii="Arial" w:hAnsi="Arial" w:cs="Arial"/>
        </w:rPr>
        <w:t>судебного</w:t>
      </w:r>
      <w:r w:rsidRPr="007B71A1">
        <w:rPr>
          <w:rFonts w:ascii="Arial" w:hAnsi="Arial" w:cs="Arial"/>
          <w:spacing w:val="-4"/>
        </w:rPr>
        <w:t xml:space="preserve"> </w:t>
      </w:r>
      <w:r w:rsidRPr="007B71A1">
        <w:rPr>
          <w:rFonts w:ascii="Arial" w:hAnsi="Arial" w:cs="Arial"/>
        </w:rPr>
        <w:t>решения</w:t>
      </w:r>
      <w:r w:rsidRPr="007B71A1">
        <w:rPr>
          <w:rFonts w:ascii="Arial" w:hAnsi="Arial" w:cs="Arial"/>
          <w:spacing w:val="-8"/>
        </w:rPr>
        <w:t xml:space="preserve"> </w:t>
      </w:r>
      <w:r w:rsidRPr="007B71A1">
        <w:rPr>
          <w:rFonts w:ascii="Arial" w:hAnsi="Arial" w:cs="Arial"/>
        </w:rPr>
        <w:t>о</w:t>
      </w:r>
      <w:r w:rsidRPr="007B71A1">
        <w:rPr>
          <w:rFonts w:ascii="Arial" w:hAnsi="Arial" w:cs="Arial"/>
          <w:spacing w:val="-4"/>
        </w:rPr>
        <w:t xml:space="preserve"> </w:t>
      </w:r>
      <w:r w:rsidRPr="007B71A1">
        <w:rPr>
          <w:rFonts w:ascii="Arial" w:hAnsi="Arial" w:cs="Arial"/>
        </w:rPr>
        <w:t>его</w:t>
      </w:r>
      <w:r w:rsidRPr="007B71A1">
        <w:rPr>
          <w:rFonts w:ascii="Arial" w:hAnsi="Arial" w:cs="Arial"/>
          <w:spacing w:val="-4"/>
        </w:rPr>
        <w:t xml:space="preserve"> </w:t>
      </w:r>
      <w:r w:rsidRPr="007B71A1">
        <w:rPr>
          <w:rFonts w:ascii="Arial" w:hAnsi="Arial" w:cs="Arial"/>
        </w:rPr>
        <w:t>досрочном</w:t>
      </w:r>
      <w:r w:rsidRPr="007B71A1">
        <w:rPr>
          <w:rFonts w:ascii="Arial" w:hAnsi="Arial" w:cs="Arial"/>
          <w:spacing w:val="-7"/>
        </w:rPr>
        <w:t xml:space="preserve"> </w:t>
      </w:r>
      <w:r w:rsidRPr="007B71A1">
        <w:rPr>
          <w:rFonts w:ascii="Arial" w:hAnsi="Arial" w:cs="Arial"/>
          <w:spacing w:val="-2"/>
        </w:rPr>
        <w:t>расторжении.</w:t>
      </w:r>
    </w:p>
    <w:p w14:paraId="52E3F1B1" w14:textId="77777777" w:rsidR="007B71A1" w:rsidRPr="007B71A1" w:rsidRDefault="007B71A1" w:rsidP="00894D3C">
      <w:pPr>
        <w:pStyle w:val="aa"/>
        <w:numPr>
          <w:ilvl w:val="1"/>
          <w:numId w:val="5"/>
        </w:numPr>
        <w:tabs>
          <w:tab w:val="left" w:pos="1560"/>
        </w:tabs>
        <w:adjustRightInd/>
        <w:ind w:left="0" w:right="222" w:firstLine="851"/>
        <w:contextualSpacing w:val="0"/>
        <w:jc w:val="both"/>
        <w:rPr>
          <w:rFonts w:ascii="Arial" w:hAnsi="Arial" w:cs="Arial"/>
        </w:rPr>
      </w:pPr>
      <w:r w:rsidRPr="007B71A1">
        <w:rPr>
          <w:rFonts w:ascii="Arial" w:hAnsi="Arial" w:cs="Arial"/>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14:paraId="0DBBF323" w14:textId="77777777" w:rsidR="007B71A1" w:rsidRPr="007B71A1" w:rsidRDefault="007B71A1" w:rsidP="007B71A1">
      <w:pPr>
        <w:pStyle w:val="aa"/>
        <w:tabs>
          <w:tab w:val="left" w:pos="1560"/>
        </w:tabs>
        <w:ind w:left="851" w:right="222"/>
        <w:rPr>
          <w:rFonts w:ascii="Arial" w:hAnsi="Arial" w:cs="Arial"/>
        </w:rPr>
      </w:pPr>
    </w:p>
    <w:p w14:paraId="7E6B4567" w14:textId="77777777" w:rsidR="007B71A1" w:rsidRPr="007B71A1" w:rsidRDefault="007B71A1" w:rsidP="00894D3C">
      <w:pPr>
        <w:pStyle w:val="1"/>
        <w:numPr>
          <w:ilvl w:val="0"/>
          <w:numId w:val="20"/>
        </w:numPr>
        <w:tabs>
          <w:tab w:val="left" w:pos="426"/>
          <w:tab w:val="left" w:pos="1701"/>
        </w:tabs>
        <w:adjustRightInd/>
        <w:spacing w:before="76"/>
        <w:ind w:left="0" w:firstLine="0"/>
        <w:jc w:val="center"/>
        <w:rPr>
          <w:rFonts w:ascii="Arial" w:hAnsi="Arial" w:cs="Arial"/>
        </w:rPr>
      </w:pPr>
      <w:r w:rsidRPr="007B71A1">
        <w:rPr>
          <w:rFonts w:ascii="Arial" w:hAnsi="Arial" w:cs="Arial"/>
        </w:rPr>
        <w:t>Разрешение</w:t>
      </w:r>
      <w:r w:rsidRPr="007B71A1">
        <w:rPr>
          <w:rFonts w:ascii="Arial" w:hAnsi="Arial" w:cs="Arial"/>
          <w:spacing w:val="-11"/>
        </w:rPr>
        <w:t xml:space="preserve"> </w:t>
      </w:r>
      <w:r w:rsidRPr="007B71A1">
        <w:rPr>
          <w:rFonts w:ascii="Arial" w:hAnsi="Arial" w:cs="Arial"/>
          <w:spacing w:val="-2"/>
        </w:rPr>
        <w:t>споров</w:t>
      </w:r>
    </w:p>
    <w:p w14:paraId="74526964" w14:textId="77777777" w:rsidR="007B71A1" w:rsidRPr="007B71A1" w:rsidRDefault="007B71A1" w:rsidP="007B71A1">
      <w:pPr>
        <w:pStyle w:val="a6"/>
        <w:spacing w:before="6"/>
        <w:rPr>
          <w:rFonts w:ascii="Arial" w:hAnsi="Arial" w:cs="Arial"/>
          <w:b/>
        </w:rPr>
      </w:pPr>
    </w:p>
    <w:p w14:paraId="18A20D9A" w14:textId="77777777" w:rsidR="007B71A1" w:rsidRPr="007B71A1" w:rsidRDefault="007B71A1" w:rsidP="00894D3C">
      <w:pPr>
        <w:pStyle w:val="aa"/>
        <w:numPr>
          <w:ilvl w:val="1"/>
          <w:numId w:val="4"/>
        </w:numPr>
        <w:tabs>
          <w:tab w:val="left" w:pos="1560"/>
        </w:tabs>
        <w:adjustRightInd/>
        <w:ind w:left="0" w:right="2" w:firstLine="851"/>
        <w:contextualSpacing w:val="0"/>
        <w:jc w:val="both"/>
        <w:rPr>
          <w:rFonts w:ascii="Arial" w:hAnsi="Arial" w:cs="Arial"/>
        </w:rPr>
      </w:pPr>
      <w:r w:rsidRPr="007B71A1">
        <w:rPr>
          <w:rFonts w:ascii="Arial" w:hAnsi="Arial" w:cs="Arial"/>
        </w:rPr>
        <w:t xml:space="preserve">Все споры и разногласия, которые могут возникнуть между Сторонами по настоящему Соглашению или в связи с ним, разрешаются путем </w:t>
      </w:r>
      <w:r w:rsidRPr="007B71A1">
        <w:rPr>
          <w:rFonts w:ascii="Arial" w:hAnsi="Arial" w:cs="Arial"/>
          <w:spacing w:val="-2"/>
        </w:rPr>
        <w:t>переговоров.</w:t>
      </w:r>
    </w:p>
    <w:p w14:paraId="1BF0928E" w14:textId="77777777" w:rsidR="007B71A1" w:rsidRPr="007B71A1" w:rsidRDefault="007B71A1" w:rsidP="00894D3C">
      <w:pPr>
        <w:pStyle w:val="aa"/>
        <w:numPr>
          <w:ilvl w:val="1"/>
          <w:numId w:val="4"/>
        </w:numPr>
        <w:tabs>
          <w:tab w:val="left" w:pos="1560"/>
        </w:tabs>
        <w:adjustRightInd/>
        <w:ind w:left="0" w:right="2" w:firstLine="851"/>
        <w:contextualSpacing w:val="0"/>
        <w:jc w:val="both"/>
        <w:rPr>
          <w:rFonts w:ascii="Arial" w:hAnsi="Arial" w:cs="Arial"/>
        </w:rPr>
      </w:pPr>
      <w:r w:rsidRPr="007B71A1">
        <w:rPr>
          <w:rFonts w:ascii="Arial" w:hAnsi="Arial" w:cs="Arial"/>
        </w:rPr>
        <w:t xml:space="preserve">В случае </w:t>
      </w:r>
      <w:proofErr w:type="gramStart"/>
      <w:r w:rsidRPr="007B71A1">
        <w:rPr>
          <w:rFonts w:ascii="Arial" w:hAnsi="Arial" w:cs="Arial"/>
        </w:rPr>
        <w:t>не достижения</w:t>
      </w:r>
      <w:proofErr w:type="gramEnd"/>
      <w:r w:rsidRPr="007B71A1">
        <w:rPr>
          <w:rFonts w:ascii="Arial" w:hAnsi="Arial" w:cs="Arial"/>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w:t>
      </w:r>
      <w:r w:rsidRPr="007B71A1">
        <w:rPr>
          <w:rFonts w:ascii="Arial" w:hAnsi="Arial" w:cs="Arial"/>
          <w:spacing w:val="40"/>
        </w:rPr>
        <w:t xml:space="preserve"> </w:t>
      </w:r>
      <w:r w:rsidRPr="007B71A1">
        <w:rPr>
          <w:rFonts w:ascii="Arial" w:hAnsi="Arial" w:cs="Arial"/>
        </w:rPr>
        <w:t>ответ на которую должен быть представлен заявителю в течение 30 календарных дней с даты ее получения.</w:t>
      </w:r>
    </w:p>
    <w:p w14:paraId="7733219B"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В случае если ответ не представлен в указанный срок, претензия</w:t>
      </w:r>
      <w:r w:rsidRPr="007B71A1">
        <w:rPr>
          <w:rFonts w:ascii="Arial" w:hAnsi="Arial" w:cs="Arial"/>
          <w:spacing w:val="40"/>
        </w:rPr>
        <w:t xml:space="preserve"> </w:t>
      </w:r>
      <w:r w:rsidRPr="007B71A1">
        <w:rPr>
          <w:rFonts w:ascii="Arial" w:hAnsi="Arial" w:cs="Arial"/>
        </w:rPr>
        <w:t>считается принятой.</w:t>
      </w:r>
    </w:p>
    <w:p w14:paraId="7F9D3735" w14:textId="77777777" w:rsidR="007B71A1" w:rsidRPr="007B71A1" w:rsidRDefault="007B71A1" w:rsidP="00894D3C">
      <w:pPr>
        <w:pStyle w:val="aa"/>
        <w:numPr>
          <w:ilvl w:val="1"/>
          <w:numId w:val="4"/>
        </w:numPr>
        <w:tabs>
          <w:tab w:val="left" w:pos="1560"/>
          <w:tab w:val="left" w:pos="2186"/>
        </w:tabs>
        <w:adjustRightInd/>
        <w:spacing w:before="2"/>
        <w:ind w:left="0" w:right="2" w:firstLine="851"/>
        <w:contextualSpacing w:val="0"/>
        <w:jc w:val="both"/>
        <w:rPr>
          <w:rFonts w:ascii="Arial" w:hAnsi="Arial" w:cs="Arial"/>
        </w:rPr>
      </w:pPr>
      <w:r w:rsidRPr="007B71A1">
        <w:rPr>
          <w:rFonts w:ascii="Arial" w:hAnsi="Arial" w:cs="Arial"/>
        </w:rPr>
        <w:t xml:space="preserve">В случае </w:t>
      </w:r>
      <w:proofErr w:type="gramStart"/>
      <w:r w:rsidRPr="007B71A1">
        <w:rPr>
          <w:rFonts w:ascii="Arial" w:hAnsi="Arial" w:cs="Arial"/>
        </w:rPr>
        <w:t>не достижения</w:t>
      </w:r>
      <w:proofErr w:type="gramEnd"/>
      <w:r w:rsidRPr="007B71A1">
        <w:rPr>
          <w:rFonts w:ascii="Arial" w:hAnsi="Arial" w:cs="Arial"/>
        </w:rPr>
        <w:t xml:space="preserve"> Сторонами согласия споры, возникшие между Сторонами, разрешаются в Арбитражном суде Республики Саха (Якутия).</w:t>
      </w:r>
    </w:p>
    <w:p w14:paraId="4D5BEEDA" w14:textId="77777777" w:rsidR="007B71A1" w:rsidRPr="007B71A1" w:rsidRDefault="007B71A1" w:rsidP="007B71A1">
      <w:pPr>
        <w:pStyle w:val="aa"/>
        <w:tabs>
          <w:tab w:val="left" w:pos="1560"/>
          <w:tab w:val="left" w:pos="2186"/>
        </w:tabs>
        <w:spacing w:before="2"/>
        <w:ind w:left="851" w:right="2"/>
        <w:rPr>
          <w:rFonts w:ascii="Arial" w:hAnsi="Arial" w:cs="Arial"/>
        </w:rPr>
      </w:pPr>
    </w:p>
    <w:p w14:paraId="5AE7121C" w14:textId="77777777" w:rsidR="007B71A1" w:rsidRPr="007B71A1" w:rsidRDefault="007B71A1" w:rsidP="00894D3C">
      <w:pPr>
        <w:pStyle w:val="1"/>
        <w:numPr>
          <w:ilvl w:val="0"/>
          <w:numId w:val="20"/>
        </w:numPr>
        <w:tabs>
          <w:tab w:val="left" w:pos="426"/>
        </w:tabs>
        <w:adjustRightInd/>
        <w:spacing w:before="1" w:line="319" w:lineRule="exact"/>
        <w:ind w:left="0" w:firstLine="0"/>
        <w:jc w:val="center"/>
        <w:rPr>
          <w:rFonts w:ascii="Arial" w:hAnsi="Arial" w:cs="Arial"/>
        </w:rPr>
      </w:pPr>
      <w:r w:rsidRPr="007B71A1">
        <w:rPr>
          <w:rFonts w:ascii="Arial" w:hAnsi="Arial" w:cs="Arial"/>
        </w:rPr>
        <w:t>Размещение</w:t>
      </w:r>
      <w:r w:rsidRPr="007B71A1">
        <w:rPr>
          <w:rFonts w:ascii="Arial" w:hAnsi="Arial" w:cs="Arial"/>
          <w:spacing w:val="-10"/>
        </w:rPr>
        <w:t xml:space="preserve"> </w:t>
      </w:r>
      <w:r w:rsidRPr="007B71A1">
        <w:rPr>
          <w:rFonts w:ascii="Arial" w:hAnsi="Arial" w:cs="Arial"/>
          <w:spacing w:val="-2"/>
        </w:rPr>
        <w:t>информации</w:t>
      </w:r>
    </w:p>
    <w:p w14:paraId="6DAEB21B" w14:textId="77777777" w:rsidR="007B71A1" w:rsidRPr="007B71A1" w:rsidRDefault="007B71A1" w:rsidP="00980C62">
      <w:pPr>
        <w:pStyle w:val="1"/>
        <w:numPr>
          <w:ilvl w:val="0"/>
          <w:numId w:val="0"/>
        </w:numPr>
        <w:spacing w:before="1" w:line="319" w:lineRule="exact"/>
        <w:rPr>
          <w:rFonts w:ascii="Arial" w:hAnsi="Arial" w:cs="Arial"/>
        </w:rPr>
      </w:pPr>
    </w:p>
    <w:p w14:paraId="61F3B243" w14:textId="77777777" w:rsidR="007B71A1" w:rsidRPr="007B71A1" w:rsidRDefault="007B71A1" w:rsidP="00980C62">
      <w:pPr>
        <w:pStyle w:val="a6"/>
        <w:spacing w:line="276" w:lineRule="auto"/>
        <w:ind w:right="2" w:firstLine="851"/>
        <w:jc w:val="both"/>
        <w:rPr>
          <w:rFonts w:ascii="Arial" w:hAnsi="Arial" w:cs="Arial"/>
        </w:rPr>
      </w:pPr>
      <w:r w:rsidRPr="007B71A1">
        <w:rPr>
          <w:rFonts w:ascii="Arial" w:hAnsi="Arial" w:cs="Arial"/>
        </w:rPr>
        <w:t xml:space="preserve">17.1. Настоящее соглашение, за исключением сведений, составляющих государственную и коммерческую тайну, подлежит размещению (опубликованию) на </w:t>
      </w:r>
      <w:hyperlink r:id="rId47">
        <w:r w:rsidRPr="007B71A1">
          <w:rPr>
            <w:rFonts w:ascii="Arial" w:hAnsi="Arial" w:cs="Arial"/>
          </w:rPr>
          <w:t>www.</w:t>
        </w:r>
        <w:r w:rsidRPr="007B71A1">
          <w:rPr>
            <w:rFonts w:ascii="Arial" w:hAnsi="Arial" w:cs="Arial"/>
            <w:lang w:val="en-US"/>
          </w:rPr>
          <w:t>torgi</w:t>
        </w:r>
        <w:r w:rsidRPr="007B71A1">
          <w:rPr>
            <w:rFonts w:ascii="Arial" w:hAnsi="Arial" w:cs="Arial"/>
          </w:rPr>
          <w:t>.</w:t>
        </w:r>
        <w:r w:rsidRPr="007B71A1">
          <w:rPr>
            <w:rFonts w:ascii="Arial" w:hAnsi="Arial" w:cs="Arial"/>
            <w:lang w:val="en-US"/>
          </w:rPr>
          <w:t>gov</w:t>
        </w:r>
        <w:r w:rsidRPr="007B71A1">
          <w:rPr>
            <w:rFonts w:ascii="Arial" w:hAnsi="Arial" w:cs="Arial"/>
          </w:rPr>
          <w:t>.</w:t>
        </w:r>
        <w:proofErr w:type="spellStart"/>
        <w:r w:rsidRPr="007B71A1">
          <w:rPr>
            <w:rFonts w:ascii="Arial" w:hAnsi="Arial" w:cs="Arial"/>
          </w:rPr>
          <w:t>ru</w:t>
        </w:r>
        <w:proofErr w:type="spellEnd"/>
      </w:hyperlink>
      <w:r w:rsidRPr="007B71A1">
        <w:rPr>
          <w:rFonts w:ascii="Arial" w:hAnsi="Arial" w:cs="Arial"/>
        </w:rPr>
        <w:t xml:space="preserve"> и на официальном сайте городской Администрации.</w:t>
      </w:r>
    </w:p>
    <w:p w14:paraId="5D0AA94D" w14:textId="77777777" w:rsidR="007B71A1" w:rsidRPr="007B71A1" w:rsidRDefault="007B71A1" w:rsidP="007B71A1">
      <w:pPr>
        <w:pStyle w:val="a6"/>
        <w:spacing w:before="2"/>
        <w:rPr>
          <w:rFonts w:ascii="Arial" w:hAnsi="Arial" w:cs="Arial"/>
        </w:rPr>
      </w:pPr>
    </w:p>
    <w:p w14:paraId="7D0DDD90" w14:textId="77777777" w:rsidR="007B71A1" w:rsidRPr="007B71A1" w:rsidRDefault="007B71A1" w:rsidP="00894D3C">
      <w:pPr>
        <w:pStyle w:val="1"/>
        <w:numPr>
          <w:ilvl w:val="0"/>
          <w:numId w:val="20"/>
        </w:numPr>
        <w:tabs>
          <w:tab w:val="left" w:pos="0"/>
        </w:tabs>
        <w:adjustRightInd/>
        <w:ind w:left="0" w:firstLine="0"/>
        <w:jc w:val="center"/>
        <w:rPr>
          <w:rFonts w:ascii="Arial" w:hAnsi="Arial" w:cs="Arial"/>
        </w:rPr>
      </w:pPr>
      <w:r w:rsidRPr="007B71A1">
        <w:rPr>
          <w:rFonts w:ascii="Arial" w:hAnsi="Arial" w:cs="Arial"/>
        </w:rPr>
        <w:t>Заключительные</w:t>
      </w:r>
      <w:r w:rsidRPr="007B71A1">
        <w:rPr>
          <w:rFonts w:ascii="Arial" w:hAnsi="Arial" w:cs="Arial"/>
          <w:spacing w:val="-15"/>
        </w:rPr>
        <w:t xml:space="preserve"> </w:t>
      </w:r>
      <w:r w:rsidRPr="007B71A1">
        <w:rPr>
          <w:rFonts w:ascii="Arial" w:hAnsi="Arial" w:cs="Arial"/>
          <w:spacing w:val="-2"/>
        </w:rPr>
        <w:t>положения</w:t>
      </w:r>
    </w:p>
    <w:p w14:paraId="17F9E16A" w14:textId="77777777" w:rsidR="007B71A1" w:rsidRPr="007B71A1" w:rsidRDefault="007B71A1" w:rsidP="007B71A1">
      <w:pPr>
        <w:pStyle w:val="a6"/>
        <w:spacing w:before="6"/>
        <w:rPr>
          <w:rFonts w:ascii="Arial" w:hAnsi="Arial" w:cs="Arial"/>
          <w:b/>
        </w:rPr>
      </w:pPr>
    </w:p>
    <w:p w14:paraId="68495BF9" w14:textId="77777777" w:rsidR="007B71A1" w:rsidRPr="007B71A1" w:rsidRDefault="007B71A1" w:rsidP="00894D3C">
      <w:pPr>
        <w:pStyle w:val="aa"/>
        <w:numPr>
          <w:ilvl w:val="1"/>
          <w:numId w:val="23"/>
        </w:numPr>
        <w:tabs>
          <w:tab w:val="left" w:pos="1418"/>
        </w:tabs>
        <w:adjustRightInd/>
        <w:ind w:left="0" w:right="220" w:firstLine="851"/>
        <w:contextualSpacing w:val="0"/>
        <w:jc w:val="both"/>
        <w:rPr>
          <w:rFonts w:ascii="Arial" w:hAnsi="Arial" w:cs="Arial"/>
        </w:rPr>
      </w:pPr>
      <w:r w:rsidRPr="007B71A1">
        <w:rPr>
          <w:rFonts w:ascii="Arial" w:hAnsi="Arial" w:cs="Arial"/>
        </w:rPr>
        <w:t>Сторона, изменившая свое местонахождение и (или) реквизиты, обязана сообщить об этом другой Стороне в течение 30 календарных дней с даты этого изменения.</w:t>
      </w:r>
    </w:p>
    <w:p w14:paraId="615A4FB3" w14:textId="77777777" w:rsidR="007B71A1" w:rsidRPr="007B71A1" w:rsidRDefault="007B71A1" w:rsidP="00894D3C">
      <w:pPr>
        <w:pStyle w:val="aa"/>
        <w:numPr>
          <w:ilvl w:val="1"/>
          <w:numId w:val="24"/>
        </w:numPr>
        <w:tabs>
          <w:tab w:val="left" w:pos="1560"/>
          <w:tab w:val="left" w:pos="2023"/>
        </w:tabs>
        <w:adjustRightInd/>
        <w:spacing w:before="1"/>
        <w:ind w:left="0" w:right="220" w:firstLine="851"/>
        <w:contextualSpacing w:val="0"/>
        <w:jc w:val="both"/>
        <w:rPr>
          <w:rFonts w:ascii="Arial" w:hAnsi="Arial" w:cs="Arial"/>
        </w:rPr>
      </w:pPr>
      <w:r w:rsidRPr="007B71A1">
        <w:rPr>
          <w:rFonts w:ascii="Arial" w:hAnsi="Arial" w:cs="Arial"/>
        </w:rPr>
        <w:t>Настоящее Соглашение составлено на русском языке в 3 (трех) подлинных экземплярах, имеющих равную юридическую силу.</w:t>
      </w:r>
    </w:p>
    <w:p w14:paraId="60B0639C" w14:textId="77777777" w:rsidR="007B71A1" w:rsidRPr="007B71A1" w:rsidRDefault="007B71A1" w:rsidP="00894D3C">
      <w:pPr>
        <w:pStyle w:val="aa"/>
        <w:numPr>
          <w:ilvl w:val="1"/>
          <w:numId w:val="24"/>
        </w:numPr>
        <w:tabs>
          <w:tab w:val="left" w:pos="1560"/>
          <w:tab w:val="left" w:pos="2074"/>
        </w:tabs>
        <w:adjustRightInd/>
        <w:ind w:left="0" w:right="221" w:firstLine="851"/>
        <w:contextualSpacing w:val="0"/>
        <w:jc w:val="both"/>
        <w:rPr>
          <w:rFonts w:ascii="Arial" w:hAnsi="Arial" w:cs="Arial"/>
        </w:rPr>
      </w:pPr>
      <w:r w:rsidRPr="007B71A1">
        <w:rPr>
          <w:rFonts w:ascii="Arial" w:hAnsi="Arial" w:cs="Arial"/>
        </w:rPr>
        <w:t>Все приложения и дополнительные соглашения к настоящему Соглашению, как заключенные при подписании настоящего Соглашения, так и</w:t>
      </w:r>
      <w:r w:rsidRPr="007B71A1">
        <w:rPr>
          <w:rFonts w:ascii="Arial" w:hAnsi="Arial" w:cs="Arial"/>
          <w:spacing w:val="40"/>
        </w:rPr>
        <w:t xml:space="preserve"> </w:t>
      </w:r>
      <w:r w:rsidRPr="007B71A1">
        <w:rPr>
          <w:rFonts w:ascii="Arial" w:hAnsi="Arial" w:cs="Arial"/>
        </w:rPr>
        <w:t>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69EA52DA" w14:textId="77777777" w:rsidR="007B71A1" w:rsidRPr="007B71A1" w:rsidRDefault="007B71A1" w:rsidP="007B71A1">
      <w:pPr>
        <w:pStyle w:val="a6"/>
        <w:rPr>
          <w:rFonts w:ascii="Arial" w:hAnsi="Arial" w:cs="Arial"/>
        </w:rPr>
      </w:pPr>
    </w:p>
    <w:p w14:paraId="5D7966B6" w14:textId="77777777" w:rsidR="007B71A1" w:rsidRPr="007B71A1" w:rsidRDefault="007B71A1" w:rsidP="007B71A1">
      <w:pPr>
        <w:pStyle w:val="a6"/>
        <w:rPr>
          <w:rFonts w:ascii="Arial" w:hAnsi="Arial" w:cs="Arial"/>
        </w:rPr>
      </w:pPr>
      <w:r w:rsidRPr="007B71A1">
        <w:rPr>
          <w:rFonts w:ascii="Arial" w:hAnsi="Arial" w:cs="Arial"/>
        </w:rPr>
        <w:t>К</w:t>
      </w:r>
      <w:r w:rsidRPr="007B71A1">
        <w:rPr>
          <w:rFonts w:ascii="Arial" w:hAnsi="Arial" w:cs="Arial"/>
          <w:spacing w:val="-3"/>
        </w:rPr>
        <w:t xml:space="preserve"> </w:t>
      </w:r>
      <w:r w:rsidRPr="007B71A1">
        <w:rPr>
          <w:rFonts w:ascii="Arial" w:hAnsi="Arial" w:cs="Arial"/>
        </w:rPr>
        <w:t>настоящему</w:t>
      </w:r>
      <w:r w:rsidRPr="007B71A1">
        <w:rPr>
          <w:rFonts w:ascii="Arial" w:hAnsi="Arial" w:cs="Arial"/>
          <w:spacing w:val="-7"/>
        </w:rPr>
        <w:t xml:space="preserve"> </w:t>
      </w:r>
      <w:r w:rsidRPr="007B71A1">
        <w:rPr>
          <w:rFonts w:ascii="Arial" w:hAnsi="Arial" w:cs="Arial"/>
        </w:rPr>
        <w:t>соглашению</w:t>
      </w:r>
      <w:r w:rsidRPr="007B71A1">
        <w:rPr>
          <w:rFonts w:ascii="Arial" w:hAnsi="Arial" w:cs="Arial"/>
          <w:spacing w:val="-6"/>
        </w:rPr>
        <w:t xml:space="preserve"> </w:t>
      </w:r>
      <w:r w:rsidRPr="007B71A1">
        <w:rPr>
          <w:rFonts w:ascii="Arial" w:hAnsi="Arial" w:cs="Arial"/>
          <w:spacing w:val="-2"/>
        </w:rPr>
        <w:t>прилагаются:</w:t>
      </w:r>
    </w:p>
    <w:p w14:paraId="15663514" w14:textId="77777777" w:rsidR="007B71A1" w:rsidRPr="007B71A1" w:rsidRDefault="007B71A1" w:rsidP="007B71A1">
      <w:pPr>
        <w:pStyle w:val="a6"/>
        <w:rPr>
          <w:rFonts w:ascii="Arial" w:hAnsi="Arial" w:cs="Arial"/>
        </w:rPr>
      </w:pPr>
    </w:p>
    <w:p w14:paraId="0D0EF565" w14:textId="77777777" w:rsidR="007B71A1" w:rsidRPr="007B71A1" w:rsidRDefault="007B71A1" w:rsidP="00894D3C">
      <w:pPr>
        <w:pStyle w:val="aa"/>
        <w:numPr>
          <w:ilvl w:val="0"/>
          <w:numId w:val="3"/>
        </w:numPr>
        <w:tabs>
          <w:tab w:val="left" w:pos="571"/>
        </w:tabs>
        <w:adjustRightInd/>
        <w:ind w:left="0" w:right="2" w:firstLine="0"/>
        <w:contextualSpacing w:val="0"/>
        <w:jc w:val="both"/>
        <w:rPr>
          <w:rFonts w:ascii="Arial" w:hAnsi="Arial" w:cs="Arial"/>
        </w:rPr>
      </w:pPr>
      <w:r w:rsidRPr="007B71A1">
        <w:rPr>
          <w:rFonts w:ascii="Arial" w:hAnsi="Arial" w:cs="Arial"/>
        </w:rPr>
        <w:t>Приложение 1 - 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Состав иного имущества и его описание, в том числе технико-экономические показатели;</w:t>
      </w:r>
    </w:p>
    <w:p w14:paraId="11E8CEDA" w14:textId="77777777" w:rsidR="007B71A1" w:rsidRPr="007B71A1" w:rsidRDefault="007B71A1" w:rsidP="00894D3C">
      <w:pPr>
        <w:pStyle w:val="aa"/>
        <w:numPr>
          <w:ilvl w:val="0"/>
          <w:numId w:val="3"/>
        </w:numPr>
        <w:tabs>
          <w:tab w:val="left" w:pos="494"/>
        </w:tabs>
        <w:adjustRightInd/>
        <w:spacing w:line="321" w:lineRule="exact"/>
        <w:ind w:left="0" w:right="2" w:firstLine="0"/>
        <w:contextualSpacing w:val="0"/>
        <w:jc w:val="both"/>
        <w:rPr>
          <w:rFonts w:ascii="Arial" w:hAnsi="Arial" w:cs="Arial"/>
        </w:rPr>
      </w:pPr>
      <w:r w:rsidRPr="007B71A1">
        <w:rPr>
          <w:rFonts w:ascii="Arial" w:hAnsi="Arial" w:cs="Arial"/>
        </w:rPr>
        <w:t>Приложение</w:t>
      </w:r>
      <w:r w:rsidRPr="007B71A1">
        <w:rPr>
          <w:rFonts w:ascii="Arial" w:hAnsi="Arial" w:cs="Arial"/>
          <w:spacing w:val="-8"/>
        </w:rPr>
        <w:t xml:space="preserve"> </w:t>
      </w:r>
      <w:r w:rsidRPr="007B71A1">
        <w:rPr>
          <w:rFonts w:ascii="Arial" w:hAnsi="Arial" w:cs="Arial"/>
        </w:rPr>
        <w:t>2</w:t>
      </w:r>
      <w:r w:rsidRPr="007B71A1">
        <w:rPr>
          <w:rFonts w:ascii="Arial" w:hAnsi="Arial" w:cs="Arial"/>
          <w:spacing w:val="-3"/>
        </w:rPr>
        <w:t xml:space="preserve"> </w:t>
      </w:r>
      <w:r w:rsidRPr="007B71A1">
        <w:rPr>
          <w:rFonts w:ascii="Arial" w:hAnsi="Arial" w:cs="Arial"/>
        </w:rPr>
        <w:t>–</w:t>
      </w:r>
      <w:r w:rsidRPr="007B71A1">
        <w:rPr>
          <w:rFonts w:ascii="Arial" w:hAnsi="Arial" w:cs="Arial"/>
          <w:spacing w:val="-6"/>
        </w:rPr>
        <w:t xml:space="preserve"> </w:t>
      </w:r>
      <w:r w:rsidRPr="007B71A1">
        <w:rPr>
          <w:rFonts w:ascii="Arial" w:hAnsi="Arial" w:cs="Arial"/>
        </w:rPr>
        <w:t>Объекты</w:t>
      </w:r>
      <w:r w:rsidRPr="007B71A1">
        <w:rPr>
          <w:rFonts w:ascii="Arial" w:hAnsi="Arial" w:cs="Arial"/>
          <w:spacing w:val="-5"/>
        </w:rPr>
        <w:t xml:space="preserve"> </w:t>
      </w:r>
      <w:r w:rsidRPr="007B71A1">
        <w:rPr>
          <w:rFonts w:ascii="Arial" w:hAnsi="Arial" w:cs="Arial"/>
        </w:rPr>
        <w:t>Концессионного</w:t>
      </w:r>
      <w:r w:rsidRPr="007B71A1">
        <w:rPr>
          <w:rFonts w:ascii="Arial" w:hAnsi="Arial" w:cs="Arial"/>
          <w:spacing w:val="-3"/>
        </w:rPr>
        <w:t xml:space="preserve"> </w:t>
      </w:r>
      <w:r w:rsidRPr="007B71A1">
        <w:rPr>
          <w:rFonts w:ascii="Arial" w:hAnsi="Arial" w:cs="Arial"/>
        </w:rPr>
        <w:t>соглашения,</w:t>
      </w:r>
      <w:r w:rsidRPr="007B71A1">
        <w:rPr>
          <w:rFonts w:ascii="Arial" w:hAnsi="Arial" w:cs="Arial"/>
          <w:spacing w:val="-7"/>
        </w:rPr>
        <w:t xml:space="preserve"> </w:t>
      </w:r>
      <w:r w:rsidRPr="007B71A1">
        <w:rPr>
          <w:rFonts w:ascii="Arial" w:hAnsi="Arial" w:cs="Arial"/>
        </w:rPr>
        <w:t>подлежащие</w:t>
      </w:r>
      <w:r w:rsidRPr="007B71A1">
        <w:rPr>
          <w:rFonts w:ascii="Arial" w:hAnsi="Arial" w:cs="Arial"/>
          <w:spacing w:val="-4"/>
        </w:rPr>
        <w:t xml:space="preserve"> </w:t>
      </w:r>
      <w:r w:rsidRPr="007B71A1">
        <w:rPr>
          <w:rFonts w:ascii="Arial" w:hAnsi="Arial" w:cs="Arial"/>
          <w:spacing w:val="-2"/>
        </w:rPr>
        <w:t>созданию;</w:t>
      </w:r>
    </w:p>
    <w:p w14:paraId="2B544CA6" w14:textId="77777777" w:rsidR="007B71A1" w:rsidRPr="007B71A1" w:rsidRDefault="007B71A1" w:rsidP="00894D3C">
      <w:pPr>
        <w:pStyle w:val="aa"/>
        <w:numPr>
          <w:ilvl w:val="0"/>
          <w:numId w:val="3"/>
        </w:numPr>
        <w:tabs>
          <w:tab w:val="left" w:pos="574"/>
        </w:tabs>
        <w:adjustRightInd/>
        <w:spacing w:before="67"/>
        <w:ind w:left="0" w:right="2" w:firstLine="0"/>
        <w:contextualSpacing w:val="0"/>
        <w:jc w:val="both"/>
        <w:rPr>
          <w:rFonts w:ascii="Arial" w:hAnsi="Arial" w:cs="Arial"/>
        </w:rPr>
      </w:pPr>
      <w:r w:rsidRPr="007B71A1">
        <w:rPr>
          <w:rFonts w:ascii="Arial" w:hAnsi="Arial" w:cs="Arial"/>
        </w:rPr>
        <w:t>Приложение 3 - Описание земельных участков, в том числе кадастровые номера, местоположение, площадь, описание границ, выписка из государственного земельного кадастра;</w:t>
      </w:r>
    </w:p>
    <w:p w14:paraId="5C0D52C5" w14:textId="77777777" w:rsidR="007B71A1" w:rsidRPr="007B71A1" w:rsidRDefault="007B71A1" w:rsidP="007B71A1">
      <w:pPr>
        <w:pStyle w:val="aa"/>
        <w:tabs>
          <w:tab w:val="left" w:pos="494"/>
        </w:tabs>
        <w:spacing w:line="321" w:lineRule="exact"/>
        <w:ind w:left="493"/>
        <w:rPr>
          <w:rFonts w:ascii="Arial" w:hAnsi="Arial" w:cs="Arial"/>
        </w:rPr>
      </w:pPr>
    </w:p>
    <w:p w14:paraId="062D40F0" w14:textId="77777777" w:rsidR="007B71A1" w:rsidRPr="007B71A1" w:rsidRDefault="007B71A1" w:rsidP="007B71A1">
      <w:pPr>
        <w:pStyle w:val="a6"/>
        <w:spacing w:before="6"/>
        <w:rPr>
          <w:rFonts w:ascii="Arial" w:hAnsi="Arial" w:cs="Arial"/>
        </w:rPr>
      </w:pPr>
    </w:p>
    <w:p w14:paraId="1120E3D9" w14:textId="77777777" w:rsidR="007B71A1" w:rsidRPr="007B71A1" w:rsidRDefault="007B71A1" w:rsidP="007B71A1">
      <w:pPr>
        <w:jc w:val="center"/>
        <w:rPr>
          <w:rFonts w:ascii="Arial" w:hAnsi="Arial" w:cs="Arial"/>
          <w:b/>
        </w:rPr>
      </w:pPr>
      <w:r w:rsidRPr="007B71A1">
        <w:rPr>
          <w:rFonts w:ascii="Arial" w:hAnsi="Arial" w:cs="Arial"/>
          <w:b/>
        </w:rPr>
        <w:t>18.</w:t>
      </w:r>
      <w:r w:rsidRPr="007B71A1">
        <w:rPr>
          <w:rFonts w:ascii="Arial" w:hAnsi="Arial" w:cs="Arial"/>
          <w:b/>
          <w:spacing w:val="-4"/>
        </w:rPr>
        <w:t xml:space="preserve"> </w:t>
      </w:r>
      <w:r w:rsidRPr="007B71A1">
        <w:rPr>
          <w:rFonts w:ascii="Arial" w:hAnsi="Arial" w:cs="Arial"/>
          <w:b/>
        </w:rPr>
        <w:t>Адреса</w:t>
      </w:r>
      <w:r w:rsidRPr="007B71A1">
        <w:rPr>
          <w:rFonts w:ascii="Arial" w:hAnsi="Arial" w:cs="Arial"/>
          <w:b/>
          <w:spacing w:val="-2"/>
        </w:rPr>
        <w:t xml:space="preserve"> </w:t>
      </w:r>
      <w:r w:rsidRPr="007B71A1">
        <w:rPr>
          <w:rFonts w:ascii="Arial" w:hAnsi="Arial" w:cs="Arial"/>
          <w:b/>
        </w:rPr>
        <w:t>и</w:t>
      </w:r>
      <w:r w:rsidRPr="007B71A1">
        <w:rPr>
          <w:rFonts w:ascii="Arial" w:hAnsi="Arial" w:cs="Arial"/>
          <w:b/>
          <w:spacing w:val="-5"/>
        </w:rPr>
        <w:t xml:space="preserve"> </w:t>
      </w:r>
      <w:r w:rsidRPr="007B71A1">
        <w:rPr>
          <w:rFonts w:ascii="Arial" w:hAnsi="Arial" w:cs="Arial"/>
          <w:b/>
        </w:rPr>
        <w:t>реквизиты</w:t>
      </w:r>
      <w:r w:rsidRPr="007B71A1">
        <w:rPr>
          <w:rFonts w:ascii="Arial" w:hAnsi="Arial" w:cs="Arial"/>
          <w:b/>
          <w:spacing w:val="-3"/>
        </w:rPr>
        <w:t xml:space="preserve"> </w:t>
      </w:r>
      <w:r w:rsidRPr="007B71A1">
        <w:rPr>
          <w:rFonts w:ascii="Arial" w:hAnsi="Arial" w:cs="Arial"/>
          <w:b/>
          <w:spacing w:val="-2"/>
        </w:rPr>
        <w:t>Сторон</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4040"/>
      </w:tblGrid>
      <w:tr w:rsidR="007B71A1" w:rsidRPr="007B71A1" w14:paraId="6657606F" w14:textId="77777777" w:rsidTr="007B71A1">
        <w:trPr>
          <w:trHeight w:val="5796"/>
        </w:trPr>
        <w:tc>
          <w:tcPr>
            <w:tcW w:w="5211" w:type="dxa"/>
          </w:tcPr>
          <w:p w14:paraId="35D1B933" w14:textId="77777777" w:rsidR="007B71A1" w:rsidRPr="007B71A1" w:rsidRDefault="007B71A1" w:rsidP="007B71A1">
            <w:pPr>
              <w:pStyle w:val="TableParagraph"/>
              <w:spacing w:line="320" w:lineRule="exact"/>
              <w:ind w:left="1917" w:right="1906"/>
              <w:rPr>
                <w:rFonts w:ascii="Arial" w:hAnsi="Arial" w:cs="Arial"/>
                <w:b/>
                <w:spacing w:val="-2"/>
                <w:sz w:val="24"/>
                <w:szCs w:val="24"/>
                <w:lang w:val="ru-RU"/>
              </w:rPr>
            </w:pPr>
            <w:r w:rsidRPr="007B71A1">
              <w:rPr>
                <w:rFonts w:ascii="Arial" w:hAnsi="Arial" w:cs="Arial"/>
                <w:b/>
                <w:spacing w:val="-2"/>
                <w:sz w:val="24"/>
                <w:szCs w:val="24"/>
                <w:lang w:val="ru-RU"/>
              </w:rPr>
              <w:t>Концедент</w:t>
            </w:r>
          </w:p>
          <w:p w14:paraId="49BAAA4D" w14:textId="77777777" w:rsidR="007B71A1" w:rsidRPr="007B71A1" w:rsidRDefault="007B71A1" w:rsidP="007B71A1">
            <w:pPr>
              <w:pStyle w:val="ConsPlusNonformat"/>
              <w:jc w:val="center"/>
              <w:rPr>
                <w:rFonts w:ascii="Arial" w:hAnsi="Arial" w:cs="Arial"/>
                <w:b/>
                <w:color w:val="000000" w:themeColor="text1"/>
                <w:sz w:val="24"/>
                <w:szCs w:val="24"/>
                <w:lang w:val="ru-RU"/>
              </w:rPr>
            </w:pPr>
            <w:r w:rsidRPr="007B71A1">
              <w:rPr>
                <w:rFonts w:ascii="Arial" w:hAnsi="Arial" w:cs="Arial"/>
                <w:b/>
                <w:bCs/>
                <w:color w:val="000000" w:themeColor="text1"/>
                <w:sz w:val="24"/>
                <w:szCs w:val="24"/>
                <w:lang w:val="ru-RU"/>
              </w:rPr>
              <w:t>Городская Администрация от имени муниципального образования «Город Мирный» Мирнинского района Республики Саха (Якутия)</w:t>
            </w:r>
          </w:p>
          <w:p w14:paraId="19241E79" w14:textId="77777777" w:rsidR="007B71A1" w:rsidRPr="007B71A1" w:rsidRDefault="007B71A1" w:rsidP="007B71A1">
            <w:pPr>
              <w:jc w:val="both"/>
              <w:rPr>
                <w:rFonts w:ascii="Arial" w:eastAsia="Calibri" w:hAnsi="Arial" w:cs="Arial"/>
                <w:color w:val="000000" w:themeColor="text1"/>
                <w:lang w:val="ru-RU"/>
              </w:rPr>
            </w:pPr>
          </w:p>
          <w:p w14:paraId="19B1BAE9"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Юр. адрес: 678175, ул. Ленина, 16, г. Мирный, Республика Саха (Якутия).</w:t>
            </w:r>
          </w:p>
          <w:p w14:paraId="525C43E7" w14:textId="77777777" w:rsidR="007B71A1" w:rsidRPr="007B71A1" w:rsidRDefault="007B71A1" w:rsidP="007B71A1">
            <w:pPr>
              <w:ind w:right="71"/>
              <w:jc w:val="both"/>
              <w:rPr>
                <w:rFonts w:ascii="Arial" w:eastAsia="Calibri" w:hAnsi="Arial" w:cs="Arial"/>
                <w:color w:val="000000" w:themeColor="text1"/>
                <w:lang w:val="ru-RU"/>
              </w:rPr>
            </w:pPr>
            <w:r w:rsidRPr="007B71A1">
              <w:rPr>
                <w:rFonts w:ascii="Arial" w:eastAsia="Calibri" w:hAnsi="Arial" w:cs="Arial"/>
                <w:color w:val="000000" w:themeColor="text1"/>
                <w:lang w:val="ru-RU"/>
              </w:rPr>
              <w:t>ИНН/КПП 1433020312/143301001</w:t>
            </w:r>
          </w:p>
          <w:p w14:paraId="38A5C4CB"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ОГРН 1061433000012</w:t>
            </w:r>
          </w:p>
          <w:p w14:paraId="4A7B6B59" w14:textId="77777777" w:rsidR="007B71A1" w:rsidRPr="007B71A1" w:rsidRDefault="007B71A1" w:rsidP="007B71A1">
            <w:pPr>
              <w:ind w:left="37" w:right="213"/>
              <w:jc w:val="both"/>
              <w:rPr>
                <w:rFonts w:ascii="Arial" w:eastAsia="Calibri" w:hAnsi="Arial" w:cs="Arial"/>
                <w:color w:val="000000" w:themeColor="text1"/>
                <w:lang w:val="ru-RU"/>
              </w:rPr>
            </w:pPr>
            <w:r w:rsidRPr="007B71A1">
              <w:rPr>
                <w:rFonts w:ascii="Arial" w:eastAsia="Calibri" w:hAnsi="Arial" w:cs="Arial"/>
                <w:color w:val="000000" w:themeColor="text1"/>
                <w:lang w:val="ru-RU"/>
              </w:rPr>
              <w:t>Отделение- НБ РЕСПУБЛИКА САХА (ЯКУТИЯ) – БАНКА РОССИИ//УФК по Республике Саха (Якутия) г. Якутск</w:t>
            </w:r>
          </w:p>
          <w:p w14:paraId="7BD219BC"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БИК 019805001</w:t>
            </w:r>
          </w:p>
          <w:p w14:paraId="46322A6C"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ЕКС № 40102810345370000085</w:t>
            </w:r>
          </w:p>
          <w:p w14:paraId="0D924515"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КС  № 03231643986311011600</w:t>
            </w:r>
          </w:p>
          <w:p w14:paraId="3F70F3EC"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Л/</w:t>
            </w:r>
            <w:proofErr w:type="spellStart"/>
            <w:r w:rsidRPr="007B71A1">
              <w:rPr>
                <w:rFonts w:ascii="Arial" w:eastAsia="Calibri" w:hAnsi="Arial" w:cs="Arial"/>
                <w:color w:val="000000" w:themeColor="text1"/>
                <w:lang w:val="ru-RU"/>
              </w:rPr>
              <w:t>сч</w:t>
            </w:r>
            <w:proofErr w:type="spellEnd"/>
            <w:r w:rsidRPr="007B71A1">
              <w:rPr>
                <w:rFonts w:ascii="Arial" w:eastAsia="Calibri" w:hAnsi="Arial" w:cs="Arial"/>
                <w:color w:val="000000" w:themeColor="text1"/>
                <w:lang w:val="ru-RU"/>
              </w:rPr>
              <w:t>. 03801020339</w:t>
            </w:r>
          </w:p>
          <w:p w14:paraId="6B4A6E89" w14:textId="77777777" w:rsidR="007B71A1" w:rsidRPr="007B71A1" w:rsidRDefault="007B71A1" w:rsidP="007B71A1">
            <w:pPr>
              <w:rPr>
                <w:rFonts w:ascii="Arial" w:hAnsi="Arial" w:cs="Arial"/>
                <w:b/>
                <w:color w:val="000000" w:themeColor="text1"/>
                <w:lang w:val="ru-RU"/>
              </w:rPr>
            </w:pPr>
            <w:r w:rsidRPr="007B71A1">
              <w:rPr>
                <w:rFonts w:ascii="Arial" w:hAnsi="Arial" w:cs="Arial"/>
                <w:b/>
                <w:color w:val="000000" w:themeColor="text1"/>
                <w:lang w:val="ru-RU"/>
              </w:rPr>
              <w:t>Глава города</w:t>
            </w:r>
          </w:p>
          <w:p w14:paraId="217F7AC1" w14:textId="77777777" w:rsidR="007B71A1" w:rsidRPr="007B71A1" w:rsidRDefault="007B71A1" w:rsidP="007B71A1">
            <w:pPr>
              <w:pStyle w:val="TableParagraph"/>
              <w:spacing w:line="320" w:lineRule="exact"/>
              <w:ind w:right="1063"/>
              <w:jc w:val="left"/>
              <w:rPr>
                <w:rFonts w:ascii="Arial" w:hAnsi="Arial" w:cs="Arial"/>
                <w:b/>
                <w:color w:val="000000" w:themeColor="text1"/>
                <w:sz w:val="24"/>
                <w:szCs w:val="24"/>
                <w:lang w:val="ru-RU" w:eastAsia="ru-RU"/>
              </w:rPr>
            </w:pPr>
          </w:p>
          <w:p w14:paraId="3294F0B1" w14:textId="77777777" w:rsidR="007B71A1" w:rsidRPr="007B71A1" w:rsidRDefault="007B71A1" w:rsidP="007B71A1">
            <w:pPr>
              <w:pStyle w:val="TableParagraph"/>
              <w:spacing w:line="320" w:lineRule="exact"/>
              <w:ind w:right="1063"/>
              <w:jc w:val="left"/>
              <w:rPr>
                <w:rFonts w:ascii="Arial" w:hAnsi="Arial" w:cs="Arial"/>
                <w:b/>
                <w:sz w:val="24"/>
                <w:szCs w:val="24"/>
                <w:lang w:val="ru-RU"/>
              </w:rPr>
            </w:pPr>
            <w:r w:rsidRPr="007B71A1">
              <w:rPr>
                <w:rFonts w:ascii="Arial" w:hAnsi="Arial" w:cs="Arial"/>
                <w:b/>
                <w:color w:val="000000" w:themeColor="text1"/>
                <w:sz w:val="24"/>
                <w:szCs w:val="24"/>
                <w:lang w:val="ru-RU" w:eastAsia="ru-RU"/>
              </w:rPr>
              <w:t>______________К.Н. Антонов</w:t>
            </w:r>
          </w:p>
        </w:tc>
        <w:tc>
          <w:tcPr>
            <w:tcW w:w="4040" w:type="dxa"/>
          </w:tcPr>
          <w:p w14:paraId="16E28115" w14:textId="77777777" w:rsidR="007B71A1" w:rsidRPr="007B71A1" w:rsidRDefault="007B71A1" w:rsidP="007B71A1">
            <w:pPr>
              <w:pStyle w:val="TableParagraph"/>
              <w:spacing w:line="319" w:lineRule="exact"/>
              <w:ind w:left="182"/>
              <w:rPr>
                <w:rFonts w:ascii="Arial" w:hAnsi="Arial" w:cs="Arial"/>
                <w:b/>
                <w:sz w:val="24"/>
                <w:szCs w:val="24"/>
                <w:lang w:val="ru-RU"/>
              </w:rPr>
            </w:pPr>
            <w:r w:rsidRPr="007B71A1">
              <w:rPr>
                <w:rFonts w:ascii="Arial" w:hAnsi="Arial" w:cs="Arial"/>
                <w:b/>
                <w:spacing w:val="-2"/>
                <w:sz w:val="24"/>
                <w:szCs w:val="24"/>
                <w:lang w:val="ru-RU"/>
              </w:rPr>
              <w:t>Концессионер</w:t>
            </w:r>
          </w:p>
          <w:p w14:paraId="0A7EC0C0" w14:textId="77777777" w:rsidR="007B71A1" w:rsidRPr="007B71A1" w:rsidRDefault="007B71A1" w:rsidP="007B71A1">
            <w:pPr>
              <w:pStyle w:val="TableParagraph"/>
              <w:tabs>
                <w:tab w:val="left" w:pos="3052"/>
              </w:tabs>
              <w:ind w:left="111" w:right="142"/>
              <w:rPr>
                <w:rFonts w:ascii="Arial" w:hAnsi="Arial" w:cs="Arial"/>
                <w:b/>
                <w:sz w:val="24"/>
                <w:szCs w:val="24"/>
                <w:lang w:val="ru-RU"/>
              </w:rPr>
            </w:pPr>
          </w:p>
          <w:p w14:paraId="3BB5291E" w14:textId="77777777" w:rsidR="007B71A1" w:rsidRPr="007B71A1" w:rsidRDefault="007B71A1" w:rsidP="007B71A1">
            <w:pPr>
              <w:ind w:left="71"/>
              <w:jc w:val="both"/>
              <w:rPr>
                <w:rFonts w:ascii="Arial" w:eastAsia="Calibri" w:hAnsi="Arial" w:cs="Arial"/>
                <w:color w:val="000000" w:themeColor="text1"/>
                <w:lang w:val="ru-RU"/>
              </w:rPr>
            </w:pPr>
            <w:r w:rsidRPr="007B71A1">
              <w:rPr>
                <w:rFonts w:ascii="Arial" w:eastAsia="Calibri" w:hAnsi="Arial" w:cs="Arial"/>
                <w:color w:val="000000" w:themeColor="text1"/>
                <w:lang w:val="ru-RU"/>
              </w:rPr>
              <w:t>Юр. адрес:</w:t>
            </w:r>
          </w:p>
          <w:p w14:paraId="2FF7338C" w14:textId="77777777" w:rsidR="007B71A1" w:rsidRPr="007B71A1" w:rsidRDefault="007B71A1" w:rsidP="007B71A1">
            <w:pPr>
              <w:ind w:right="71"/>
              <w:jc w:val="both"/>
              <w:rPr>
                <w:rFonts w:ascii="Arial" w:eastAsia="Calibri" w:hAnsi="Arial" w:cs="Arial"/>
                <w:color w:val="000000" w:themeColor="text1"/>
                <w:lang w:val="ru-RU"/>
              </w:rPr>
            </w:pPr>
            <w:r w:rsidRPr="007B71A1">
              <w:rPr>
                <w:rFonts w:ascii="Arial" w:eastAsia="Calibri" w:hAnsi="Arial" w:cs="Arial"/>
                <w:color w:val="000000" w:themeColor="text1"/>
                <w:lang w:val="ru-RU"/>
              </w:rPr>
              <w:t xml:space="preserve">ИНН/КПП </w:t>
            </w:r>
          </w:p>
          <w:p w14:paraId="39815EEC"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 xml:space="preserve">ОГРН </w:t>
            </w:r>
          </w:p>
          <w:p w14:paraId="33234E24" w14:textId="77777777" w:rsidR="007B71A1" w:rsidRPr="007B71A1" w:rsidRDefault="00980C62" w:rsidP="007B71A1">
            <w:pPr>
              <w:ind w:left="71"/>
              <w:jc w:val="both"/>
              <w:rPr>
                <w:rFonts w:ascii="Arial" w:eastAsia="Calibri" w:hAnsi="Arial" w:cs="Arial"/>
                <w:color w:val="000000" w:themeColor="text1"/>
                <w:lang w:val="ru-RU"/>
              </w:rPr>
            </w:pPr>
            <w:r>
              <w:rPr>
                <w:rFonts w:ascii="Arial" w:eastAsia="Calibri" w:hAnsi="Arial" w:cs="Arial"/>
                <w:color w:val="000000" w:themeColor="text1"/>
                <w:lang w:val="ru-RU"/>
              </w:rPr>
              <w:t>Банковские реквизиты</w:t>
            </w:r>
          </w:p>
          <w:p w14:paraId="6C797CB7"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0BB256D2"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53B95DC7"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094F6A92"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46B81D42"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20474BFD"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6A3AE8AC"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70FCFE6D"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34B983AD"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4BFD42DD"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4DFAE8E8"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2DC5F735" w14:textId="77777777" w:rsidR="00980C62" w:rsidRDefault="00980C62" w:rsidP="00980C62">
            <w:pPr>
              <w:pStyle w:val="TableParagraph"/>
              <w:tabs>
                <w:tab w:val="left" w:pos="3052"/>
              </w:tabs>
              <w:ind w:left="111" w:right="142"/>
              <w:jc w:val="both"/>
              <w:rPr>
                <w:rFonts w:ascii="Arial" w:hAnsi="Arial" w:cs="Arial"/>
                <w:b/>
                <w:sz w:val="24"/>
                <w:szCs w:val="24"/>
                <w:lang w:val="ru-RU"/>
              </w:rPr>
            </w:pPr>
          </w:p>
          <w:p w14:paraId="1EA96773" w14:textId="77777777" w:rsidR="00B55318" w:rsidRDefault="00B55318" w:rsidP="00980C62">
            <w:pPr>
              <w:pStyle w:val="TableParagraph"/>
              <w:tabs>
                <w:tab w:val="left" w:pos="3052"/>
              </w:tabs>
              <w:ind w:left="111" w:right="142"/>
              <w:jc w:val="both"/>
              <w:rPr>
                <w:rFonts w:ascii="Arial" w:hAnsi="Arial" w:cs="Arial"/>
                <w:b/>
                <w:sz w:val="24"/>
                <w:szCs w:val="24"/>
                <w:lang w:val="ru-RU"/>
              </w:rPr>
            </w:pPr>
          </w:p>
          <w:p w14:paraId="63F26D48" w14:textId="77777777" w:rsidR="007B71A1" w:rsidRPr="007B71A1" w:rsidRDefault="007B71A1" w:rsidP="00980C62">
            <w:pPr>
              <w:pStyle w:val="TableParagraph"/>
              <w:tabs>
                <w:tab w:val="left" w:pos="3052"/>
              </w:tabs>
              <w:ind w:left="111" w:right="142"/>
              <w:jc w:val="both"/>
              <w:rPr>
                <w:rFonts w:ascii="Arial" w:hAnsi="Arial" w:cs="Arial"/>
                <w:b/>
                <w:sz w:val="24"/>
                <w:szCs w:val="24"/>
                <w:lang w:val="ru-RU"/>
              </w:rPr>
            </w:pPr>
            <w:r w:rsidRPr="007B71A1">
              <w:rPr>
                <w:rFonts w:ascii="Arial" w:hAnsi="Arial" w:cs="Arial"/>
                <w:b/>
                <w:sz w:val="24"/>
                <w:szCs w:val="24"/>
                <w:lang w:val="ru-RU"/>
              </w:rPr>
              <w:t xml:space="preserve">_____________ </w:t>
            </w:r>
            <w:r w:rsidR="00980C62">
              <w:rPr>
                <w:rFonts w:ascii="Arial" w:hAnsi="Arial" w:cs="Arial"/>
                <w:b/>
                <w:sz w:val="24"/>
                <w:szCs w:val="24"/>
                <w:lang w:val="ru-RU"/>
              </w:rPr>
              <w:t>ФИО</w:t>
            </w:r>
          </w:p>
        </w:tc>
      </w:tr>
    </w:tbl>
    <w:p w14:paraId="411B7723" w14:textId="77777777" w:rsidR="00980C62" w:rsidRPr="00980C62" w:rsidRDefault="00980C62" w:rsidP="00980C62">
      <w:pPr>
        <w:jc w:val="right"/>
        <w:rPr>
          <w:rFonts w:ascii="Arial" w:hAnsi="Arial" w:cs="Arial"/>
        </w:rPr>
      </w:pPr>
      <w:r w:rsidRPr="00980C62">
        <w:rPr>
          <w:rFonts w:ascii="Arial" w:hAnsi="Arial" w:cs="Arial"/>
        </w:rPr>
        <w:lastRenderedPageBreak/>
        <w:t>Приложение 1</w:t>
      </w:r>
    </w:p>
    <w:p w14:paraId="55B65A5F" w14:textId="77777777" w:rsidR="00980C62" w:rsidRPr="00980C62" w:rsidRDefault="00980C62" w:rsidP="00980C62">
      <w:pPr>
        <w:jc w:val="right"/>
        <w:rPr>
          <w:rFonts w:ascii="Arial" w:hAnsi="Arial" w:cs="Arial"/>
        </w:rPr>
      </w:pPr>
      <w:r w:rsidRPr="00980C62">
        <w:rPr>
          <w:rFonts w:ascii="Arial" w:hAnsi="Arial" w:cs="Arial"/>
        </w:rPr>
        <w:t xml:space="preserve">к Концессионному соглашению </w:t>
      </w:r>
    </w:p>
    <w:p w14:paraId="4FB5D47D" w14:textId="77777777" w:rsidR="00980C62" w:rsidRPr="00980C62" w:rsidRDefault="00980C62" w:rsidP="00980C62">
      <w:pPr>
        <w:jc w:val="right"/>
        <w:rPr>
          <w:rFonts w:ascii="Arial" w:hAnsi="Arial" w:cs="Arial"/>
        </w:rPr>
      </w:pPr>
      <w:r w:rsidRPr="00980C62">
        <w:rPr>
          <w:rFonts w:ascii="Arial" w:hAnsi="Arial" w:cs="Arial"/>
        </w:rPr>
        <w:t xml:space="preserve">№______от __________________2022 г. </w:t>
      </w:r>
    </w:p>
    <w:p w14:paraId="0DA5A16B" w14:textId="77777777" w:rsidR="00980C62" w:rsidRPr="00980C62" w:rsidRDefault="00980C62" w:rsidP="00980C62">
      <w:pPr>
        <w:rPr>
          <w:rFonts w:ascii="Arial" w:hAnsi="Arial" w:cs="Arial"/>
        </w:rPr>
      </w:pPr>
    </w:p>
    <w:p w14:paraId="262E4FD4" w14:textId="77777777" w:rsidR="00980C62" w:rsidRPr="00980C62" w:rsidRDefault="00980C62" w:rsidP="00980C62">
      <w:pPr>
        <w:rPr>
          <w:rFonts w:ascii="Arial" w:hAnsi="Arial" w:cs="Arial"/>
        </w:rPr>
      </w:pPr>
    </w:p>
    <w:p w14:paraId="59B93634" w14:textId="77777777" w:rsidR="00980C62" w:rsidRPr="00980C62" w:rsidRDefault="00980C62" w:rsidP="00980C62">
      <w:pPr>
        <w:tabs>
          <w:tab w:val="left" w:pos="0"/>
        </w:tabs>
        <w:jc w:val="center"/>
        <w:rPr>
          <w:rFonts w:ascii="Arial" w:hAnsi="Arial" w:cs="Arial"/>
          <w:b/>
        </w:rPr>
      </w:pPr>
      <w:r w:rsidRPr="00980C62">
        <w:rPr>
          <w:rFonts w:ascii="Arial" w:hAnsi="Arial" w:cs="Arial"/>
          <w:b/>
        </w:rPr>
        <w:t>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Состав иного имущества и его описание, в том числе технико-экономические показатели</w:t>
      </w:r>
    </w:p>
    <w:p w14:paraId="31615FF4" w14:textId="77777777" w:rsidR="00980C62" w:rsidRPr="00980C62" w:rsidRDefault="00980C62" w:rsidP="00980C62">
      <w:pPr>
        <w:tabs>
          <w:tab w:val="left" w:pos="0"/>
        </w:tabs>
        <w:rPr>
          <w:rFonts w:ascii="Arial" w:hAnsi="Arial" w:cs="Arial"/>
          <w:b/>
        </w:rPr>
      </w:pPr>
    </w:p>
    <w:p w14:paraId="7FAADF2A" w14:textId="77777777" w:rsidR="00980C62" w:rsidRPr="00980C62" w:rsidRDefault="00980C62" w:rsidP="00980C62">
      <w:pPr>
        <w:tabs>
          <w:tab w:val="left" w:pos="0"/>
        </w:tabs>
        <w:rPr>
          <w:rFonts w:ascii="Arial" w:hAnsi="Arial" w:cs="Arial"/>
          <w:b/>
        </w:rPr>
      </w:pPr>
      <w:r w:rsidRPr="00980C62">
        <w:rPr>
          <w:rFonts w:ascii="Arial" w:hAnsi="Arial" w:cs="Arial"/>
          <w:b/>
        </w:rPr>
        <w:t>Передаваемых:</w:t>
      </w:r>
    </w:p>
    <w:p w14:paraId="5940520E" w14:textId="77777777" w:rsidR="00980C62" w:rsidRPr="00980C62" w:rsidRDefault="00980C62" w:rsidP="00980C62">
      <w:pPr>
        <w:tabs>
          <w:tab w:val="left" w:pos="0"/>
        </w:tabs>
        <w:rPr>
          <w:rFonts w:ascii="Arial" w:hAnsi="Arial" w:cs="Arial"/>
          <w:b/>
        </w:rPr>
      </w:pPr>
    </w:p>
    <w:p w14:paraId="1398D069"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1. Автодорога с площадкой для стоянки автомашин, кадастровый номер 14:37:000000:2206, кадастровая стоимость </w:t>
      </w:r>
      <w:r w:rsidRPr="00980C62">
        <w:rPr>
          <w:rFonts w:ascii="Arial" w:hAnsi="Arial" w:cs="Arial"/>
          <w:color w:val="000000"/>
          <w:shd w:val="clear" w:color="auto" w:fill="F8F9FA"/>
        </w:rPr>
        <w:t>877 974,04 руб.</w:t>
      </w:r>
    </w:p>
    <w:p w14:paraId="68800025"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2. Объект недвижимого имущества: «Здание дома сторожа с аркой», кадастровый номер 14:37:000000:2207, площадь 9,3 </w:t>
      </w:r>
      <w:proofErr w:type="spellStart"/>
      <w:r w:rsidRPr="00980C62">
        <w:rPr>
          <w:rFonts w:ascii="Arial" w:hAnsi="Arial" w:cs="Arial"/>
        </w:rPr>
        <w:t>кв.м</w:t>
      </w:r>
      <w:proofErr w:type="spellEnd"/>
      <w:r w:rsidRPr="00980C62">
        <w:rPr>
          <w:rFonts w:ascii="Arial" w:hAnsi="Arial" w:cs="Arial"/>
        </w:rPr>
        <w:t>., кадастровая стоимость 125 503,65 руб.</w:t>
      </w:r>
    </w:p>
    <w:p w14:paraId="11926788"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3. движимое имущество: </w:t>
      </w:r>
    </w:p>
    <w:p w14:paraId="389A88F3"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контейнер – 1 шт.; </w:t>
      </w:r>
    </w:p>
    <w:p w14:paraId="1B84A321"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серфинг - 2 шт.; </w:t>
      </w:r>
    </w:p>
    <w:p w14:paraId="4A72DC17"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w:t>
      </w:r>
      <w:proofErr w:type="spellStart"/>
      <w:r w:rsidRPr="00980C62">
        <w:rPr>
          <w:rFonts w:ascii="Arial" w:hAnsi="Arial" w:cs="Arial"/>
        </w:rPr>
        <w:t>аквапланер</w:t>
      </w:r>
      <w:proofErr w:type="spellEnd"/>
      <w:r w:rsidRPr="00980C62">
        <w:rPr>
          <w:rFonts w:ascii="Arial" w:hAnsi="Arial" w:cs="Arial"/>
        </w:rPr>
        <w:t xml:space="preserve"> – 2 шт.; </w:t>
      </w:r>
    </w:p>
    <w:p w14:paraId="3372338D"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лодочный мотор ЯМАХА 20 CMHS – 1 шт.; </w:t>
      </w:r>
    </w:p>
    <w:p w14:paraId="3F306FDB"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лодочный мотор НЕПТУН – 1 шт.; </w:t>
      </w:r>
    </w:p>
    <w:p w14:paraId="403FF0E9"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лодка под мотор ОРИОН 25Н – 1 шт.; </w:t>
      </w:r>
    </w:p>
    <w:p w14:paraId="7009F801"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жилет спасательный пляжный – 5 шт.; </w:t>
      </w:r>
    </w:p>
    <w:p w14:paraId="497C24A4"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кабинки для переодевания – 4 шт.; </w:t>
      </w:r>
    </w:p>
    <w:p w14:paraId="3A967F2C"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пляжная зона. Летняя база. СОК АЛМАЗНАЯ ДОЛИНА в т.ч.: волейбольная площадка, борцовская площадка, торговая площадка.</w:t>
      </w:r>
    </w:p>
    <w:p w14:paraId="3A997B6C" w14:textId="77777777" w:rsidR="00980C62" w:rsidRPr="00980C62" w:rsidRDefault="00980C62" w:rsidP="00980C62">
      <w:pPr>
        <w:tabs>
          <w:tab w:val="left" w:pos="0"/>
        </w:tabs>
        <w:rPr>
          <w:rFonts w:ascii="Arial" w:hAnsi="Arial" w:cs="Arial"/>
          <w:b/>
        </w:rPr>
      </w:pPr>
    </w:p>
    <w:p w14:paraId="2D20C02B" w14:textId="77777777" w:rsidR="00980C62" w:rsidRPr="00980C62" w:rsidRDefault="00980C62" w:rsidP="00980C62">
      <w:pPr>
        <w:tabs>
          <w:tab w:val="left" w:pos="0"/>
        </w:tabs>
        <w:rPr>
          <w:rFonts w:ascii="Arial" w:hAnsi="Arial" w:cs="Arial"/>
          <w:b/>
        </w:rPr>
      </w:pPr>
      <w:r w:rsidRPr="00980C62">
        <w:rPr>
          <w:rFonts w:ascii="Arial" w:hAnsi="Arial" w:cs="Arial"/>
          <w:b/>
        </w:rPr>
        <w:t>Подлежащих созданию:</w:t>
      </w:r>
    </w:p>
    <w:p w14:paraId="5C78F49B" w14:textId="77777777" w:rsidR="00980C62" w:rsidRPr="00980C62" w:rsidRDefault="00980C62" w:rsidP="00980C62">
      <w:pPr>
        <w:pStyle w:val="ConsPlusNormal"/>
        <w:ind w:firstLine="0"/>
        <w:jc w:val="both"/>
        <w:rPr>
          <w:sz w:val="24"/>
          <w:szCs w:val="24"/>
        </w:rPr>
      </w:pPr>
      <w:r w:rsidRPr="00980C62">
        <w:rPr>
          <w:sz w:val="24"/>
          <w:szCs w:val="24"/>
        </w:rPr>
        <w:t>1. Домики с простым вариантом размещения площадью 30-35 кв. м с удобствами на улице (6 объектов).</w:t>
      </w:r>
    </w:p>
    <w:p w14:paraId="274CC6FC"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2. Малая баня, вместимостью 8-12 человек (1 объект).</w:t>
      </w:r>
    </w:p>
    <w:p w14:paraId="477A81DF"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3. Кафе, количество посадочных мест 50 (1 объект).</w:t>
      </w:r>
    </w:p>
    <w:p w14:paraId="41D51710"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4. Веревочный парк (1 объект).</w:t>
      </w:r>
    </w:p>
    <w:p w14:paraId="26E28C7E"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5. Душевые (летние).</w:t>
      </w:r>
    </w:p>
    <w:p w14:paraId="5C3482C8"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6. Туалет (2 объекта).</w:t>
      </w:r>
    </w:p>
    <w:p w14:paraId="658A17A8"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7. Площадка для палаточного городка с беседками в количестве 3 шт.</w:t>
      </w:r>
    </w:p>
    <w:p w14:paraId="7DBA8289" w14:textId="77777777" w:rsidR="00980C62" w:rsidRDefault="00980C62" w:rsidP="00980C62">
      <w:pPr>
        <w:pStyle w:val="ConsPlusNonformat"/>
        <w:jc w:val="both"/>
        <w:rPr>
          <w:rFonts w:ascii="Arial" w:hAnsi="Arial" w:cs="Arial"/>
          <w:sz w:val="24"/>
          <w:szCs w:val="24"/>
        </w:rPr>
      </w:pPr>
      <w:r w:rsidRPr="00980C62">
        <w:rPr>
          <w:rFonts w:ascii="Arial" w:hAnsi="Arial" w:cs="Arial"/>
          <w:sz w:val="24"/>
          <w:szCs w:val="24"/>
        </w:rPr>
        <w:t>8. Мусорная ниша на 4 бака.</w:t>
      </w:r>
    </w:p>
    <w:p w14:paraId="772EC14B" w14:textId="77777777" w:rsidR="00980C62" w:rsidRDefault="00980C62" w:rsidP="00980C62">
      <w:pPr>
        <w:pStyle w:val="ConsPlusNonformat"/>
        <w:jc w:val="both"/>
        <w:rPr>
          <w:rFonts w:ascii="Arial" w:hAnsi="Arial" w:cs="Arial"/>
          <w:sz w:val="24"/>
          <w:szCs w:val="24"/>
        </w:rPr>
      </w:pPr>
    </w:p>
    <w:p w14:paraId="57BA6071" w14:textId="77777777" w:rsidR="00980C62" w:rsidRDefault="00980C62" w:rsidP="00980C62">
      <w:pPr>
        <w:pStyle w:val="ConsPlusNonformat"/>
        <w:jc w:val="both"/>
        <w:rPr>
          <w:rFonts w:ascii="Arial" w:hAnsi="Arial" w:cs="Arial"/>
          <w:sz w:val="24"/>
          <w:szCs w:val="24"/>
        </w:rPr>
      </w:pPr>
    </w:p>
    <w:p w14:paraId="2412B52E" w14:textId="77777777" w:rsidR="00980C62" w:rsidRDefault="00980C62" w:rsidP="00980C62">
      <w:pPr>
        <w:pStyle w:val="ConsPlusNonformat"/>
        <w:jc w:val="both"/>
        <w:rPr>
          <w:rFonts w:ascii="Arial" w:hAnsi="Arial" w:cs="Arial"/>
          <w:sz w:val="24"/>
          <w:szCs w:val="24"/>
        </w:rPr>
      </w:pPr>
    </w:p>
    <w:p w14:paraId="7CBD6F4A" w14:textId="77777777" w:rsidR="00980C62" w:rsidRDefault="00980C62" w:rsidP="00980C62">
      <w:pPr>
        <w:pStyle w:val="ConsPlusNonformat"/>
        <w:jc w:val="both"/>
        <w:rPr>
          <w:rFonts w:ascii="Arial" w:hAnsi="Arial" w:cs="Arial"/>
          <w:sz w:val="24"/>
          <w:szCs w:val="24"/>
        </w:rPr>
      </w:pPr>
    </w:p>
    <w:p w14:paraId="0A6351F6" w14:textId="77777777" w:rsidR="00980C62" w:rsidRDefault="00980C62" w:rsidP="00980C62">
      <w:pPr>
        <w:pStyle w:val="ConsPlusNonformat"/>
        <w:jc w:val="both"/>
        <w:rPr>
          <w:rFonts w:ascii="Arial" w:hAnsi="Arial" w:cs="Arial"/>
          <w:sz w:val="24"/>
          <w:szCs w:val="24"/>
        </w:rPr>
      </w:pPr>
    </w:p>
    <w:p w14:paraId="1F4C0962" w14:textId="77777777" w:rsidR="00980C62" w:rsidRDefault="00980C62" w:rsidP="00980C62">
      <w:pPr>
        <w:pStyle w:val="ConsPlusNonformat"/>
        <w:jc w:val="both"/>
        <w:rPr>
          <w:rFonts w:ascii="Arial" w:hAnsi="Arial" w:cs="Arial"/>
          <w:sz w:val="24"/>
          <w:szCs w:val="24"/>
        </w:rPr>
      </w:pPr>
    </w:p>
    <w:p w14:paraId="4310C539" w14:textId="77777777" w:rsidR="00980C62" w:rsidRDefault="00980C62" w:rsidP="00980C62">
      <w:pPr>
        <w:pStyle w:val="ConsPlusNonformat"/>
        <w:jc w:val="both"/>
        <w:rPr>
          <w:rFonts w:ascii="Arial" w:hAnsi="Arial" w:cs="Arial"/>
          <w:sz w:val="24"/>
          <w:szCs w:val="24"/>
        </w:rPr>
      </w:pPr>
    </w:p>
    <w:p w14:paraId="756B06A0" w14:textId="77777777" w:rsidR="00980C62" w:rsidRDefault="00980C62" w:rsidP="00980C62">
      <w:pPr>
        <w:pStyle w:val="ConsPlusNonformat"/>
        <w:jc w:val="both"/>
        <w:rPr>
          <w:rFonts w:ascii="Arial" w:hAnsi="Arial" w:cs="Arial"/>
          <w:sz w:val="24"/>
          <w:szCs w:val="24"/>
        </w:rPr>
      </w:pPr>
    </w:p>
    <w:p w14:paraId="25EA300C" w14:textId="77777777" w:rsidR="00980C62" w:rsidRDefault="00980C62" w:rsidP="00980C62">
      <w:pPr>
        <w:pStyle w:val="ConsPlusNonformat"/>
        <w:jc w:val="both"/>
        <w:rPr>
          <w:rFonts w:ascii="Arial" w:hAnsi="Arial" w:cs="Arial"/>
          <w:sz w:val="24"/>
          <w:szCs w:val="24"/>
        </w:rPr>
      </w:pPr>
    </w:p>
    <w:p w14:paraId="24420305" w14:textId="77777777" w:rsidR="00980C62" w:rsidRDefault="00980C62" w:rsidP="00980C62">
      <w:pPr>
        <w:pStyle w:val="ConsPlusNonformat"/>
        <w:jc w:val="both"/>
        <w:rPr>
          <w:rFonts w:ascii="Arial" w:hAnsi="Arial" w:cs="Arial"/>
          <w:sz w:val="24"/>
          <w:szCs w:val="24"/>
        </w:rPr>
      </w:pPr>
    </w:p>
    <w:p w14:paraId="137A954F" w14:textId="77777777" w:rsidR="00980C62" w:rsidRDefault="00980C62" w:rsidP="00980C62">
      <w:pPr>
        <w:pStyle w:val="ConsPlusNonformat"/>
        <w:jc w:val="both"/>
        <w:rPr>
          <w:rFonts w:ascii="Arial" w:hAnsi="Arial" w:cs="Arial"/>
          <w:sz w:val="24"/>
          <w:szCs w:val="24"/>
        </w:rPr>
      </w:pPr>
    </w:p>
    <w:p w14:paraId="60BEBDE8" w14:textId="77777777" w:rsidR="00980C62" w:rsidRDefault="00980C62" w:rsidP="00980C62">
      <w:pPr>
        <w:pStyle w:val="ConsPlusNonformat"/>
        <w:jc w:val="both"/>
        <w:rPr>
          <w:rFonts w:ascii="Arial" w:hAnsi="Arial" w:cs="Arial"/>
          <w:sz w:val="24"/>
          <w:szCs w:val="24"/>
        </w:rPr>
      </w:pPr>
    </w:p>
    <w:p w14:paraId="10884EB1" w14:textId="77777777" w:rsidR="00980C62" w:rsidRDefault="00980C62" w:rsidP="00980C62">
      <w:pPr>
        <w:pStyle w:val="ConsPlusNonformat"/>
        <w:jc w:val="both"/>
        <w:rPr>
          <w:rFonts w:ascii="Arial" w:hAnsi="Arial" w:cs="Arial"/>
          <w:sz w:val="24"/>
          <w:szCs w:val="24"/>
        </w:rPr>
      </w:pPr>
    </w:p>
    <w:p w14:paraId="583F94DF" w14:textId="77777777" w:rsidR="00980C62" w:rsidRPr="00980C62" w:rsidRDefault="00980C62" w:rsidP="00980C62">
      <w:pPr>
        <w:jc w:val="right"/>
        <w:rPr>
          <w:rFonts w:ascii="Arial" w:hAnsi="Arial" w:cs="Arial"/>
        </w:rPr>
      </w:pPr>
      <w:r w:rsidRPr="00980C62">
        <w:rPr>
          <w:rFonts w:ascii="Arial" w:hAnsi="Arial" w:cs="Arial"/>
        </w:rPr>
        <w:lastRenderedPageBreak/>
        <w:t>Приложение 2</w:t>
      </w:r>
    </w:p>
    <w:p w14:paraId="1A3F0E2C" w14:textId="77777777" w:rsidR="00980C62" w:rsidRPr="00980C62" w:rsidRDefault="00980C62" w:rsidP="00980C62">
      <w:pPr>
        <w:jc w:val="right"/>
        <w:rPr>
          <w:rFonts w:ascii="Arial" w:hAnsi="Arial" w:cs="Arial"/>
        </w:rPr>
      </w:pPr>
      <w:r w:rsidRPr="00980C62">
        <w:rPr>
          <w:rFonts w:ascii="Arial" w:hAnsi="Arial" w:cs="Arial"/>
        </w:rPr>
        <w:t xml:space="preserve">к Концессионному соглашению </w:t>
      </w:r>
    </w:p>
    <w:p w14:paraId="000F7BB0" w14:textId="77777777" w:rsidR="00980C62" w:rsidRPr="00980C62" w:rsidRDefault="00980C62" w:rsidP="00980C62">
      <w:pPr>
        <w:jc w:val="right"/>
        <w:rPr>
          <w:rFonts w:ascii="Arial" w:hAnsi="Arial" w:cs="Arial"/>
        </w:rPr>
      </w:pPr>
      <w:r w:rsidRPr="00980C62">
        <w:rPr>
          <w:rFonts w:ascii="Arial" w:hAnsi="Arial" w:cs="Arial"/>
        </w:rPr>
        <w:t xml:space="preserve">№______от __________________2022 г. </w:t>
      </w:r>
    </w:p>
    <w:p w14:paraId="6D08D046" w14:textId="77777777" w:rsidR="00980C62" w:rsidRPr="00980C62" w:rsidRDefault="00980C62" w:rsidP="00980C62">
      <w:pPr>
        <w:rPr>
          <w:rFonts w:ascii="Arial" w:hAnsi="Arial" w:cs="Arial"/>
        </w:rPr>
      </w:pPr>
    </w:p>
    <w:p w14:paraId="062AF642" w14:textId="77777777" w:rsidR="00980C62" w:rsidRPr="00980C62" w:rsidRDefault="00980C62" w:rsidP="00980C62">
      <w:pPr>
        <w:rPr>
          <w:rFonts w:ascii="Arial" w:hAnsi="Arial" w:cs="Arial"/>
        </w:rPr>
      </w:pPr>
    </w:p>
    <w:p w14:paraId="39360796" w14:textId="77777777" w:rsidR="00980C62" w:rsidRPr="00980C62" w:rsidRDefault="00980C62" w:rsidP="00980C62">
      <w:pPr>
        <w:tabs>
          <w:tab w:val="left" w:pos="0"/>
        </w:tabs>
        <w:jc w:val="center"/>
        <w:rPr>
          <w:rFonts w:ascii="Arial" w:hAnsi="Arial" w:cs="Arial"/>
          <w:b/>
        </w:rPr>
      </w:pPr>
      <w:r w:rsidRPr="00980C62">
        <w:rPr>
          <w:rFonts w:ascii="Arial" w:hAnsi="Arial" w:cs="Arial"/>
          <w:b/>
        </w:rPr>
        <w:t xml:space="preserve">Объекты концессионного соглашения, </w:t>
      </w:r>
    </w:p>
    <w:p w14:paraId="68CDD583" w14:textId="77777777" w:rsidR="00980C62" w:rsidRPr="00980C62" w:rsidRDefault="00980C62" w:rsidP="00980C62">
      <w:pPr>
        <w:tabs>
          <w:tab w:val="left" w:pos="0"/>
        </w:tabs>
        <w:jc w:val="center"/>
        <w:rPr>
          <w:rFonts w:ascii="Arial" w:hAnsi="Arial" w:cs="Arial"/>
          <w:b/>
        </w:rPr>
      </w:pPr>
      <w:r w:rsidRPr="00980C62">
        <w:rPr>
          <w:rFonts w:ascii="Arial" w:hAnsi="Arial" w:cs="Arial"/>
          <w:b/>
        </w:rPr>
        <w:t>подлежащие созданию</w:t>
      </w:r>
    </w:p>
    <w:p w14:paraId="3B85027E" w14:textId="77777777" w:rsidR="00980C62" w:rsidRPr="00980C62" w:rsidRDefault="00980C62" w:rsidP="00980C62">
      <w:pPr>
        <w:tabs>
          <w:tab w:val="left" w:pos="0"/>
        </w:tabs>
        <w:jc w:val="center"/>
        <w:rPr>
          <w:rFonts w:ascii="Arial" w:hAnsi="Arial" w:cs="Arial"/>
          <w:b/>
        </w:rPr>
      </w:pPr>
    </w:p>
    <w:p w14:paraId="78BD77EF" w14:textId="77777777" w:rsidR="00980C62" w:rsidRPr="00980C62" w:rsidRDefault="00980C62" w:rsidP="00980C62">
      <w:pPr>
        <w:pStyle w:val="ConsPlusNormal"/>
        <w:ind w:firstLine="0"/>
        <w:jc w:val="both"/>
        <w:rPr>
          <w:sz w:val="24"/>
          <w:szCs w:val="24"/>
        </w:rPr>
      </w:pPr>
      <w:r w:rsidRPr="00980C62">
        <w:rPr>
          <w:sz w:val="24"/>
          <w:szCs w:val="24"/>
        </w:rPr>
        <w:t>1. Домики с простым вариантом размещения площадью 30-35 кв. м с удобствами на улице (6 объектов).</w:t>
      </w:r>
    </w:p>
    <w:p w14:paraId="17AEF5B3"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2. Малая баня, вместимостью 8-12 человек (1 объект).</w:t>
      </w:r>
    </w:p>
    <w:p w14:paraId="2E14A0D5"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3. Кафе, количество посадочных мест 50 (1 объект).</w:t>
      </w:r>
    </w:p>
    <w:p w14:paraId="686AC5D2"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4. 5. Веревочный парк (1 объект).</w:t>
      </w:r>
    </w:p>
    <w:p w14:paraId="6333FD34"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5. Душевые (летние).</w:t>
      </w:r>
    </w:p>
    <w:p w14:paraId="5C858DA7"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6. Туалет (2 объекта).</w:t>
      </w:r>
    </w:p>
    <w:p w14:paraId="0A9830BD"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7. Площадка для палаточного городка с беседками в количестве 3 шт.</w:t>
      </w:r>
    </w:p>
    <w:p w14:paraId="0B9279D0"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8. Мусорная ниша на 4 бака.</w:t>
      </w:r>
    </w:p>
    <w:p w14:paraId="0D57C80E" w14:textId="77777777" w:rsidR="00980C62" w:rsidRPr="00980C62" w:rsidRDefault="00980C62" w:rsidP="00980C62">
      <w:pPr>
        <w:tabs>
          <w:tab w:val="left" w:pos="0"/>
        </w:tabs>
        <w:jc w:val="both"/>
        <w:rPr>
          <w:rFonts w:ascii="Arial" w:hAnsi="Arial" w:cs="Arial"/>
          <w:b/>
        </w:rPr>
      </w:pPr>
    </w:p>
    <w:p w14:paraId="7BA269FE" w14:textId="77777777" w:rsidR="00980C62" w:rsidRDefault="00980C62" w:rsidP="00980C62">
      <w:pPr>
        <w:pStyle w:val="ConsPlusNonformat"/>
        <w:jc w:val="both"/>
        <w:rPr>
          <w:rFonts w:ascii="Arial" w:hAnsi="Arial" w:cs="Arial"/>
          <w:sz w:val="24"/>
          <w:szCs w:val="24"/>
        </w:rPr>
      </w:pPr>
    </w:p>
    <w:p w14:paraId="20C93C39" w14:textId="77777777" w:rsidR="00980C62" w:rsidRDefault="00980C62" w:rsidP="00980C62">
      <w:pPr>
        <w:pStyle w:val="ConsPlusNonformat"/>
        <w:jc w:val="both"/>
        <w:rPr>
          <w:rFonts w:ascii="Arial" w:hAnsi="Arial" w:cs="Arial"/>
          <w:sz w:val="24"/>
          <w:szCs w:val="24"/>
        </w:rPr>
      </w:pPr>
    </w:p>
    <w:p w14:paraId="63180F6D" w14:textId="77777777" w:rsidR="00980C62" w:rsidRDefault="00980C62" w:rsidP="00980C62">
      <w:pPr>
        <w:pStyle w:val="ConsPlusNonformat"/>
        <w:jc w:val="both"/>
        <w:rPr>
          <w:rFonts w:ascii="Arial" w:hAnsi="Arial" w:cs="Arial"/>
          <w:sz w:val="24"/>
          <w:szCs w:val="24"/>
        </w:rPr>
      </w:pPr>
    </w:p>
    <w:p w14:paraId="2D14B5B2" w14:textId="77777777" w:rsidR="00980C62" w:rsidRDefault="00980C62" w:rsidP="00980C62">
      <w:pPr>
        <w:pStyle w:val="ConsPlusNonformat"/>
        <w:jc w:val="both"/>
        <w:rPr>
          <w:rFonts w:ascii="Arial" w:hAnsi="Arial" w:cs="Arial"/>
          <w:sz w:val="24"/>
          <w:szCs w:val="24"/>
        </w:rPr>
      </w:pPr>
    </w:p>
    <w:p w14:paraId="0E8B3320" w14:textId="77777777" w:rsidR="00980C62" w:rsidRDefault="00980C62" w:rsidP="00980C62">
      <w:pPr>
        <w:pStyle w:val="ConsPlusNonformat"/>
        <w:jc w:val="both"/>
        <w:rPr>
          <w:rFonts w:ascii="Arial" w:hAnsi="Arial" w:cs="Arial"/>
          <w:sz w:val="24"/>
          <w:szCs w:val="24"/>
        </w:rPr>
      </w:pPr>
    </w:p>
    <w:p w14:paraId="0D3514B7" w14:textId="77777777" w:rsidR="00980C62" w:rsidRDefault="00980C62" w:rsidP="00980C62">
      <w:pPr>
        <w:pStyle w:val="ConsPlusNonformat"/>
        <w:jc w:val="both"/>
        <w:rPr>
          <w:rFonts w:ascii="Arial" w:hAnsi="Arial" w:cs="Arial"/>
          <w:sz w:val="24"/>
          <w:szCs w:val="24"/>
        </w:rPr>
      </w:pPr>
    </w:p>
    <w:p w14:paraId="48686BE6" w14:textId="77777777" w:rsidR="00980C62" w:rsidRDefault="00980C62" w:rsidP="00980C62">
      <w:pPr>
        <w:pStyle w:val="ConsPlusNonformat"/>
        <w:jc w:val="both"/>
        <w:rPr>
          <w:rFonts w:ascii="Arial" w:hAnsi="Arial" w:cs="Arial"/>
          <w:sz w:val="24"/>
          <w:szCs w:val="24"/>
        </w:rPr>
      </w:pPr>
    </w:p>
    <w:p w14:paraId="690031F7" w14:textId="77777777" w:rsidR="00980C62" w:rsidRDefault="00980C62" w:rsidP="00980C62">
      <w:pPr>
        <w:pStyle w:val="ConsPlusNonformat"/>
        <w:jc w:val="both"/>
        <w:rPr>
          <w:rFonts w:ascii="Arial" w:hAnsi="Arial" w:cs="Arial"/>
          <w:sz w:val="24"/>
          <w:szCs w:val="24"/>
        </w:rPr>
      </w:pPr>
    </w:p>
    <w:p w14:paraId="4789C1A6" w14:textId="77777777" w:rsidR="00980C62" w:rsidRDefault="00980C62" w:rsidP="00980C62">
      <w:pPr>
        <w:pStyle w:val="ConsPlusNonformat"/>
        <w:jc w:val="both"/>
        <w:rPr>
          <w:rFonts w:ascii="Arial" w:hAnsi="Arial" w:cs="Arial"/>
          <w:sz w:val="24"/>
          <w:szCs w:val="24"/>
        </w:rPr>
      </w:pPr>
    </w:p>
    <w:p w14:paraId="0AD6CCE2" w14:textId="77777777" w:rsidR="00980C62" w:rsidRDefault="00980C62" w:rsidP="00980C62">
      <w:pPr>
        <w:pStyle w:val="ConsPlusNonformat"/>
        <w:jc w:val="both"/>
        <w:rPr>
          <w:rFonts w:ascii="Arial" w:hAnsi="Arial" w:cs="Arial"/>
          <w:sz w:val="24"/>
          <w:szCs w:val="24"/>
        </w:rPr>
      </w:pPr>
    </w:p>
    <w:p w14:paraId="6D7EA9D4" w14:textId="77777777" w:rsidR="00980C62" w:rsidRDefault="00980C62" w:rsidP="00980C62">
      <w:pPr>
        <w:pStyle w:val="ConsPlusNonformat"/>
        <w:jc w:val="both"/>
        <w:rPr>
          <w:rFonts w:ascii="Arial" w:hAnsi="Arial" w:cs="Arial"/>
          <w:sz w:val="24"/>
          <w:szCs w:val="24"/>
        </w:rPr>
      </w:pPr>
    </w:p>
    <w:p w14:paraId="2F461EE8" w14:textId="77777777" w:rsidR="00980C62" w:rsidRDefault="00980C62" w:rsidP="00980C62">
      <w:pPr>
        <w:pStyle w:val="ConsPlusNonformat"/>
        <w:jc w:val="both"/>
        <w:rPr>
          <w:rFonts w:ascii="Arial" w:hAnsi="Arial" w:cs="Arial"/>
          <w:sz w:val="24"/>
          <w:szCs w:val="24"/>
        </w:rPr>
      </w:pPr>
    </w:p>
    <w:p w14:paraId="301C6B8C" w14:textId="77777777" w:rsidR="00980C62" w:rsidRDefault="00980C62" w:rsidP="00980C62">
      <w:pPr>
        <w:pStyle w:val="ConsPlusNonformat"/>
        <w:jc w:val="both"/>
        <w:rPr>
          <w:rFonts w:ascii="Arial" w:hAnsi="Arial" w:cs="Arial"/>
          <w:sz w:val="24"/>
          <w:szCs w:val="24"/>
        </w:rPr>
      </w:pPr>
    </w:p>
    <w:p w14:paraId="4D56955A" w14:textId="77777777" w:rsidR="00980C62" w:rsidRDefault="00980C62" w:rsidP="00980C62">
      <w:pPr>
        <w:pStyle w:val="ConsPlusNonformat"/>
        <w:jc w:val="both"/>
        <w:rPr>
          <w:rFonts w:ascii="Arial" w:hAnsi="Arial" w:cs="Arial"/>
          <w:sz w:val="24"/>
          <w:szCs w:val="24"/>
        </w:rPr>
      </w:pPr>
    </w:p>
    <w:p w14:paraId="0DAC8014" w14:textId="77777777" w:rsidR="00980C62" w:rsidRDefault="00980C62" w:rsidP="00980C62">
      <w:pPr>
        <w:pStyle w:val="ConsPlusNonformat"/>
        <w:jc w:val="both"/>
        <w:rPr>
          <w:rFonts w:ascii="Arial" w:hAnsi="Arial" w:cs="Arial"/>
          <w:sz w:val="24"/>
          <w:szCs w:val="24"/>
        </w:rPr>
      </w:pPr>
    </w:p>
    <w:p w14:paraId="2DBA45B3" w14:textId="77777777" w:rsidR="00980C62" w:rsidRDefault="00980C62" w:rsidP="00980C62">
      <w:pPr>
        <w:pStyle w:val="ConsPlusNonformat"/>
        <w:jc w:val="both"/>
        <w:rPr>
          <w:rFonts w:ascii="Arial" w:hAnsi="Arial" w:cs="Arial"/>
          <w:sz w:val="24"/>
          <w:szCs w:val="24"/>
        </w:rPr>
      </w:pPr>
    </w:p>
    <w:p w14:paraId="5E10B3F9" w14:textId="77777777" w:rsidR="00980C62" w:rsidRDefault="00980C62" w:rsidP="00980C62">
      <w:pPr>
        <w:pStyle w:val="ConsPlusNonformat"/>
        <w:jc w:val="both"/>
        <w:rPr>
          <w:rFonts w:ascii="Arial" w:hAnsi="Arial" w:cs="Arial"/>
          <w:sz w:val="24"/>
          <w:szCs w:val="24"/>
        </w:rPr>
      </w:pPr>
    </w:p>
    <w:p w14:paraId="41D55064" w14:textId="77777777" w:rsidR="00980C62" w:rsidRDefault="00980C62" w:rsidP="00980C62">
      <w:pPr>
        <w:pStyle w:val="ConsPlusNonformat"/>
        <w:jc w:val="both"/>
        <w:rPr>
          <w:rFonts w:ascii="Arial" w:hAnsi="Arial" w:cs="Arial"/>
          <w:sz w:val="24"/>
          <w:szCs w:val="24"/>
        </w:rPr>
      </w:pPr>
    </w:p>
    <w:p w14:paraId="2F79EC9D" w14:textId="77777777" w:rsidR="00980C62" w:rsidRDefault="00980C62" w:rsidP="00980C62">
      <w:pPr>
        <w:pStyle w:val="ConsPlusNonformat"/>
        <w:jc w:val="both"/>
        <w:rPr>
          <w:rFonts w:ascii="Arial" w:hAnsi="Arial" w:cs="Arial"/>
          <w:sz w:val="24"/>
          <w:szCs w:val="24"/>
        </w:rPr>
      </w:pPr>
    </w:p>
    <w:p w14:paraId="7377062B" w14:textId="77777777" w:rsidR="00980C62" w:rsidRDefault="00980C62" w:rsidP="00980C62">
      <w:pPr>
        <w:pStyle w:val="ConsPlusNonformat"/>
        <w:jc w:val="both"/>
        <w:rPr>
          <w:rFonts w:ascii="Arial" w:hAnsi="Arial" w:cs="Arial"/>
          <w:sz w:val="24"/>
          <w:szCs w:val="24"/>
        </w:rPr>
      </w:pPr>
    </w:p>
    <w:p w14:paraId="3834963C" w14:textId="77777777" w:rsidR="00980C62" w:rsidRDefault="00980C62" w:rsidP="00980C62">
      <w:pPr>
        <w:pStyle w:val="ConsPlusNonformat"/>
        <w:jc w:val="both"/>
        <w:rPr>
          <w:rFonts w:ascii="Arial" w:hAnsi="Arial" w:cs="Arial"/>
          <w:sz w:val="24"/>
          <w:szCs w:val="24"/>
        </w:rPr>
      </w:pPr>
    </w:p>
    <w:p w14:paraId="547443F4" w14:textId="77777777" w:rsidR="00980C62" w:rsidRDefault="00980C62" w:rsidP="00980C62">
      <w:pPr>
        <w:pStyle w:val="ConsPlusNonformat"/>
        <w:jc w:val="both"/>
        <w:rPr>
          <w:rFonts w:ascii="Arial" w:hAnsi="Arial" w:cs="Arial"/>
          <w:sz w:val="24"/>
          <w:szCs w:val="24"/>
        </w:rPr>
      </w:pPr>
    </w:p>
    <w:p w14:paraId="0B5FBE69" w14:textId="77777777" w:rsidR="00980C62" w:rsidRDefault="00980C62" w:rsidP="00980C62">
      <w:pPr>
        <w:pStyle w:val="ConsPlusNonformat"/>
        <w:jc w:val="both"/>
        <w:rPr>
          <w:rFonts w:ascii="Arial" w:hAnsi="Arial" w:cs="Arial"/>
          <w:sz w:val="24"/>
          <w:szCs w:val="24"/>
        </w:rPr>
      </w:pPr>
    </w:p>
    <w:p w14:paraId="731882A8" w14:textId="77777777" w:rsidR="00980C62" w:rsidRDefault="00980C62" w:rsidP="00980C62">
      <w:pPr>
        <w:pStyle w:val="ConsPlusNonformat"/>
        <w:jc w:val="both"/>
        <w:rPr>
          <w:rFonts w:ascii="Arial" w:hAnsi="Arial" w:cs="Arial"/>
          <w:sz w:val="24"/>
          <w:szCs w:val="24"/>
        </w:rPr>
      </w:pPr>
    </w:p>
    <w:p w14:paraId="0E594FEF" w14:textId="77777777" w:rsidR="00980C62" w:rsidRDefault="00980C62" w:rsidP="00980C62">
      <w:pPr>
        <w:pStyle w:val="ConsPlusNonformat"/>
        <w:jc w:val="both"/>
        <w:rPr>
          <w:rFonts w:ascii="Arial" w:hAnsi="Arial" w:cs="Arial"/>
          <w:sz w:val="24"/>
          <w:szCs w:val="24"/>
        </w:rPr>
      </w:pPr>
    </w:p>
    <w:p w14:paraId="135C42B1" w14:textId="77777777" w:rsidR="00980C62" w:rsidRDefault="00980C62" w:rsidP="00980C62">
      <w:pPr>
        <w:pStyle w:val="ConsPlusNonformat"/>
        <w:jc w:val="both"/>
        <w:rPr>
          <w:rFonts w:ascii="Arial" w:hAnsi="Arial" w:cs="Arial"/>
          <w:sz w:val="24"/>
          <w:szCs w:val="24"/>
        </w:rPr>
      </w:pPr>
    </w:p>
    <w:p w14:paraId="557742FC" w14:textId="77777777" w:rsidR="00980C62" w:rsidRDefault="00980C62" w:rsidP="00980C62">
      <w:pPr>
        <w:pStyle w:val="ConsPlusNonformat"/>
        <w:jc w:val="both"/>
        <w:rPr>
          <w:rFonts w:ascii="Arial" w:hAnsi="Arial" w:cs="Arial"/>
          <w:sz w:val="24"/>
          <w:szCs w:val="24"/>
        </w:rPr>
      </w:pPr>
    </w:p>
    <w:p w14:paraId="5B51B0B6" w14:textId="77777777" w:rsidR="00980C62" w:rsidRDefault="00980C62" w:rsidP="00980C62">
      <w:pPr>
        <w:pStyle w:val="ConsPlusNonformat"/>
        <w:jc w:val="both"/>
        <w:rPr>
          <w:rFonts w:ascii="Arial" w:hAnsi="Arial" w:cs="Arial"/>
          <w:sz w:val="24"/>
          <w:szCs w:val="24"/>
        </w:rPr>
      </w:pPr>
    </w:p>
    <w:p w14:paraId="67F516EC" w14:textId="77777777" w:rsidR="00980C62" w:rsidRDefault="00980C62" w:rsidP="00980C62">
      <w:pPr>
        <w:pStyle w:val="ConsPlusNonformat"/>
        <w:jc w:val="both"/>
        <w:rPr>
          <w:rFonts w:ascii="Arial" w:hAnsi="Arial" w:cs="Arial"/>
          <w:sz w:val="24"/>
          <w:szCs w:val="24"/>
        </w:rPr>
      </w:pPr>
    </w:p>
    <w:p w14:paraId="407D4FA6" w14:textId="77777777" w:rsidR="00980C62" w:rsidRDefault="00980C62" w:rsidP="00980C62">
      <w:pPr>
        <w:pStyle w:val="ConsPlusNonformat"/>
        <w:jc w:val="both"/>
        <w:rPr>
          <w:rFonts w:ascii="Arial" w:hAnsi="Arial" w:cs="Arial"/>
          <w:sz w:val="24"/>
          <w:szCs w:val="24"/>
        </w:rPr>
      </w:pPr>
    </w:p>
    <w:p w14:paraId="22656D12" w14:textId="77777777" w:rsidR="00980C62" w:rsidRDefault="00980C62" w:rsidP="00980C62">
      <w:pPr>
        <w:pStyle w:val="ConsPlusNonformat"/>
        <w:jc w:val="both"/>
        <w:rPr>
          <w:rFonts w:ascii="Arial" w:hAnsi="Arial" w:cs="Arial"/>
          <w:sz w:val="24"/>
          <w:szCs w:val="24"/>
        </w:rPr>
      </w:pPr>
    </w:p>
    <w:p w14:paraId="2816163F" w14:textId="77777777" w:rsidR="00980C62" w:rsidRDefault="00980C62" w:rsidP="00980C62">
      <w:pPr>
        <w:pStyle w:val="ConsPlusNonformat"/>
        <w:jc w:val="both"/>
        <w:rPr>
          <w:rFonts w:ascii="Arial" w:hAnsi="Arial" w:cs="Arial"/>
          <w:sz w:val="24"/>
          <w:szCs w:val="24"/>
        </w:rPr>
      </w:pPr>
    </w:p>
    <w:p w14:paraId="72602608" w14:textId="77777777" w:rsidR="00980C62" w:rsidRDefault="00980C62" w:rsidP="00980C62">
      <w:pPr>
        <w:pStyle w:val="ConsPlusNonformat"/>
        <w:jc w:val="both"/>
        <w:rPr>
          <w:rFonts w:ascii="Arial" w:hAnsi="Arial" w:cs="Arial"/>
          <w:sz w:val="24"/>
          <w:szCs w:val="24"/>
        </w:rPr>
      </w:pPr>
    </w:p>
    <w:p w14:paraId="6D9FF51E" w14:textId="77777777" w:rsidR="00980C62" w:rsidRDefault="00980C62" w:rsidP="00980C62">
      <w:pPr>
        <w:pStyle w:val="ConsPlusNonformat"/>
        <w:jc w:val="both"/>
        <w:rPr>
          <w:rFonts w:ascii="Arial" w:hAnsi="Arial" w:cs="Arial"/>
          <w:sz w:val="24"/>
          <w:szCs w:val="24"/>
        </w:rPr>
      </w:pPr>
    </w:p>
    <w:p w14:paraId="2C8B759D" w14:textId="77777777" w:rsidR="00B55318" w:rsidRPr="00B55318" w:rsidRDefault="00B55318" w:rsidP="00B55318">
      <w:pPr>
        <w:jc w:val="right"/>
        <w:rPr>
          <w:rFonts w:ascii="Arial" w:hAnsi="Arial" w:cs="Arial"/>
        </w:rPr>
      </w:pPr>
      <w:r w:rsidRPr="00B55318">
        <w:rPr>
          <w:rFonts w:ascii="Arial" w:hAnsi="Arial" w:cs="Arial"/>
        </w:rPr>
        <w:lastRenderedPageBreak/>
        <w:t>Приложение 3</w:t>
      </w:r>
    </w:p>
    <w:p w14:paraId="7D2BC94B" w14:textId="77777777" w:rsidR="00B55318" w:rsidRPr="00B55318" w:rsidRDefault="00B55318" w:rsidP="00B55318">
      <w:pPr>
        <w:jc w:val="right"/>
        <w:rPr>
          <w:rFonts w:ascii="Arial" w:hAnsi="Arial" w:cs="Arial"/>
        </w:rPr>
      </w:pPr>
      <w:r w:rsidRPr="00B55318">
        <w:rPr>
          <w:rFonts w:ascii="Arial" w:hAnsi="Arial" w:cs="Arial"/>
        </w:rPr>
        <w:t xml:space="preserve">к Концессионному соглашению </w:t>
      </w:r>
    </w:p>
    <w:p w14:paraId="13D64A78" w14:textId="77777777" w:rsidR="00B55318" w:rsidRPr="00B55318" w:rsidRDefault="00B55318" w:rsidP="00B55318">
      <w:pPr>
        <w:jc w:val="right"/>
        <w:rPr>
          <w:rFonts w:ascii="Arial" w:hAnsi="Arial" w:cs="Arial"/>
        </w:rPr>
      </w:pPr>
      <w:r w:rsidRPr="00B55318">
        <w:rPr>
          <w:rFonts w:ascii="Arial" w:hAnsi="Arial" w:cs="Arial"/>
        </w:rPr>
        <w:t>№______от __________________2022 г.</w:t>
      </w:r>
    </w:p>
    <w:p w14:paraId="1EF399C3" w14:textId="77777777" w:rsidR="00B55318" w:rsidRPr="00B55318" w:rsidRDefault="00B55318" w:rsidP="00B55318">
      <w:pPr>
        <w:rPr>
          <w:rFonts w:ascii="Arial" w:hAnsi="Arial" w:cs="Arial"/>
        </w:rPr>
      </w:pPr>
    </w:p>
    <w:p w14:paraId="025EA237" w14:textId="77777777" w:rsidR="00B55318" w:rsidRPr="00B55318" w:rsidRDefault="00B55318" w:rsidP="00B55318">
      <w:pPr>
        <w:rPr>
          <w:rFonts w:ascii="Arial" w:hAnsi="Arial" w:cs="Arial"/>
        </w:rPr>
      </w:pPr>
    </w:p>
    <w:p w14:paraId="0381B954" w14:textId="77777777" w:rsidR="00B55318" w:rsidRPr="00B55318" w:rsidRDefault="00B55318" w:rsidP="00B55318">
      <w:pPr>
        <w:rPr>
          <w:rFonts w:ascii="Arial" w:hAnsi="Arial" w:cs="Arial"/>
        </w:rPr>
      </w:pPr>
    </w:p>
    <w:p w14:paraId="22AF787A" w14:textId="77777777" w:rsidR="00B55318" w:rsidRPr="00B55318" w:rsidRDefault="00B55318" w:rsidP="00B55318">
      <w:pPr>
        <w:rPr>
          <w:rFonts w:ascii="Arial" w:hAnsi="Arial" w:cs="Arial"/>
        </w:rPr>
      </w:pPr>
    </w:p>
    <w:p w14:paraId="40ADAA31" w14:textId="77777777" w:rsidR="00B55318" w:rsidRPr="00B55318" w:rsidRDefault="00B55318" w:rsidP="00B55318">
      <w:pPr>
        <w:tabs>
          <w:tab w:val="left" w:pos="0"/>
        </w:tabs>
        <w:jc w:val="center"/>
        <w:rPr>
          <w:rFonts w:ascii="Arial" w:hAnsi="Arial" w:cs="Arial"/>
          <w:b/>
        </w:rPr>
      </w:pPr>
    </w:p>
    <w:p w14:paraId="6166E823" w14:textId="77777777" w:rsidR="00B55318" w:rsidRPr="00B55318" w:rsidRDefault="00B55318" w:rsidP="00B55318">
      <w:pPr>
        <w:tabs>
          <w:tab w:val="left" w:pos="0"/>
        </w:tabs>
        <w:jc w:val="center"/>
        <w:rPr>
          <w:rFonts w:ascii="Arial" w:hAnsi="Arial" w:cs="Arial"/>
          <w:b/>
        </w:rPr>
      </w:pPr>
      <w:r w:rsidRPr="00B55318">
        <w:rPr>
          <w:rFonts w:ascii="Arial" w:hAnsi="Arial" w:cs="Arial"/>
          <w:b/>
        </w:rPr>
        <w:t>Описание земельных участков, в том числе кадастровые номера, местоположение, площадь, описание границ, выписка из государственного земельного кадастра</w:t>
      </w:r>
    </w:p>
    <w:p w14:paraId="43E47010" w14:textId="77777777" w:rsidR="00B55318" w:rsidRPr="00B55318" w:rsidRDefault="00B55318" w:rsidP="00B55318">
      <w:pPr>
        <w:tabs>
          <w:tab w:val="left" w:pos="0"/>
        </w:tabs>
        <w:jc w:val="center"/>
        <w:rPr>
          <w:rFonts w:ascii="Arial" w:hAnsi="Arial" w:cs="Arial"/>
          <w:b/>
        </w:rPr>
      </w:pPr>
    </w:p>
    <w:p w14:paraId="2DABFE7D" w14:textId="77777777" w:rsidR="00B55318" w:rsidRPr="00B55318" w:rsidRDefault="00B55318" w:rsidP="00B55318">
      <w:pPr>
        <w:tabs>
          <w:tab w:val="left" w:pos="0"/>
        </w:tabs>
        <w:spacing w:line="360" w:lineRule="auto"/>
        <w:jc w:val="both"/>
        <w:rPr>
          <w:rFonts w:ascii="Arial" w:hAnsi="Arial" w:cs="Arial"/>
        </w:rPr>
      </w:pPr>
      <w:r w:rsidRPr="00B55318">
        <w:rPr>
          <w:rFonts w:ascii="Arial" w:hAnsi="Arial" w:cs="Arial"/>
        </w:rPr>
        <w:t>Земельный участок кадастровый номер 14:16:050101:965; площадь: 90509 кв. м.; кадастровая стоимость на 19.01.2022 составляет 9 478 102.47 рублей.</w:t>
      </w:r>
    </w:p>
    <w:p w14:paraId="3A4ED1BC" w14:textId="77777777" w:rsidR="00B55318" w:rsidRPr="00B55318" w:rsidRDefault="00B55318" w:rsidP="00B55318">
      <w:pPr>
        <w:tabs>
          <w:tab w:val="left" w:pos="0"/>
        </w:tabs>
        <w:spacing w:line="360" w:lineRule="auto"/>
        <w:jc w:val="both"/>
        <w:rPr>
          <w:rFonts w:ascii="Arial" w:hAnsi="Arial" w:cs="Arial"/>
        </w:rPr>
      </w:pPr>
    </w:p>
    <w:p w14:paraId="7CD0E858" w14:textId="77777777" w:rsidR="00B55318" w:rsidRPr="00B55318" w:rsidRDefault="00B55318" w:rsidP="00B55318">
      <w:pPr>
        <w:tabs>
          <w:tab w:val="left" w:pos="0"/>
        </w:tabs>
        <w:spacing w:line="360" w:lineRule="auto"/>
        <w:jc w:val="both"/>
        <w:rPr>
          <w:rFonts w:ascii="Arial" w:hAnsi="Arial" w:cs="Arial"/>
        </w:rPr>
      </w:pPr>
      <w:r w:rsidRPr="00B55318">
        <w:rPr>
          <w:rFonts w:ascii="Arial" w:hAnsi="Arial" w:cs="Arial"/>
        </w:rPr>
        <w:t>Земельный участок кадастровый номер 14:16:060101:645; площадь: 19 433 кв. м.; кадастровая стоимость на 19.01.2022 составляет 777.32 рублей.</w:t>
      </w:r>
    </w:p>
    <w:p w14:paraId="756E6A02" w14:textId="77777777" w:rsidR="00B55318" w:rsidRDefault="00B55318" w:rsidP="00B55318">
      <w:pPr>
        <w:jc w:val="center"/>
        <w:rPr>
          <w:rFonts w:ascii="Arial" w:hAnsi="Arial" w:cs="Arial"/>
          <w:b/>
        </w:rPr>
      </w:pPr>
    </w:p>
    <w:p w14:paraId="27E5BA40" w14:textId="77777777" w:rsidR="00B55318" w:rsidRPr="007E32CE" w:rsidRDefault="00B55318" w:rsidP="00B55318">
      <w:pPr>
        <w:jc w:val="center"/>
        <w:rPr>
          <w:rFonts w:ascii="Arial" w:hAnsi="Arial" w:cs="Arial"/>
          <w:b/>
        </w:rPr>
      </w:pPr>
      <w:r w:rsidRPr="007E32CE">
        <w:rPr>
          <w:rFonts w:ascii="Arial" w:hAnsi="Arial" w:cs="Arial"/>
          <w:b/>
        </w:rPr>
        <w:t xml:space="preserve">Размер арендной платы за земельные участки </w:t>
      </w:r>
    </w:p>
    <w:p w14:paraId="3326F5E7" w14:textId="77777777" w:rsidR="00B55318" w:rsidRDefault="00B55318" w:rsidP="00B55318">
      <w:pPr>
        <w:spacing w:line="360" w:lineRule="auto"/>
        <w:ind w:firstLine="567"/>
        <w:jc w:val="both"/>
        <w:rPr>
          <w:rFonts w:ascii="Arial" w:hAnsi="Arial" w:cs="Arial"/>
        </w:rPr>
      </w:pPr>
    </w:p>
    <w:p w14:paraId="78B471C9" w14:textId="77777777" w:rsidR="00B55318" w:rsidRDefault="00B55318" w:rsidP="00B55318">
      <w:pPr>
        <w:spacing w:line="360" w:lineRule="auto"/>
        <w:ind w:firstLine="567"/>
        <w:jc w:val="both"/>
        <w:rPr>
          <w:rFonts w:ascii="Arial" w:hAnsi="Arial" w:cs="Arial"/>
        </w:rPr>
      </w:pPr>
      <w:r w:rsidRPr="007E32CE">
        <w:rPr>
          <w:rFonts w:ascii="Arial" w:hAnsi="Arial" w:cs="Arial"/>
        </w:rPr>
        <w:t>На основании решения сессии городского Совета депутатов муниципального образования «Город Мирный» Мирнинского района Республики Саха (Якутия) от 19.12.2019 № IV – 26 – 8 «Об определении ставок арендной платы за земельные участки, государственная собственность на которые не разграничена, расположенные на территории МО «Город Мирный», и земельные участки, находящиеся в собственности МО «Город Мирный»» арендная плата за земельные участки предназначенные для</w:t>
      </w:r>
      <w:r>
        <w:rPr>
          <w:rFonts w:ascii="Arial" w:hAnsi="Arial" w:cs="Arial"/>
        </w:rPr>
        <w:t>:</w:t>
      </w:r>
    </w:p>
    <w:p w14:paraId="3D7E282D" w14:textId="77777777" w:rsidR="00B55318" w:rsidRDefault="00B55318" w:rsidP="00B55318">
      <w:pPr>
        <w:spacing w:line="360" w:lineRule="auto"/>
        <w:ind w:firstLine="567"/>
        <w:jc w:val="both"/>
        <w:rPr>
          <w:rFonts w:ascii="Arial" w:hAnsi="Arial" w:cs="Arial"/>
        </w:rPr>
      </w:pPr>
      <w:r>
        <w:rPr>
          <w:rFonts w:ascii="Arial" w:hAnsi="Arial" w:cs="Arial"/>
        </w:rPr>
        <w:t>-</w:t>
      </w:r>
      <w:r w:rsidRPr="007E32CE">
        <w:rPr>
          <w:rFonts w:ascii="Arial" w:hAnsi="Arial" w:cs="Arial"/>
        </w:rPr>
        <w:t xml:space="preserve"> </w:t>
      </w:r>
      <w:r w:rsidRPr="00B172A2">
        <w:rPr>
          <w:rFonts w:ascii="Arial" w:hAnsi="Arial" w:cs="Arial"/>
        </w:rPr>
        <w:t>Земельные участки оздоровительного и рекреационного назначения</w:t>
      </w:r>
      <w:r w:rsidRPr="007E32CE">
        <w:rPr>
          <w:rFonts w:ascii="Arial" w:hAnsi="Arial" w:cs="Arial"/>
        </w:rPr>
        <w:t xml:space="preserve"> составляет </w:t>
      </w:r>
      <w:r>
        <w:rPr>
          <w:rFonts w:ascii="Arial" w:hAnsi="Arial" w:cs="Arial"/>
        </w:rPr>
        <w:t>____</w:t>
      </w:r>
      <w:r w:rsidRPr="007E32CE">
        <w:rPr>
          <w:rFonts w:ascii="Arial" w:hAnsi="Arial" w:cs="Arial"/>
        </w:rPr>
        <w:t xml:space="preserve"> процента от кадастровой стоимости.</w:t>
      </w:r>
    </w:p>
    <w:p w14:paraId="2BD81F70" w14:textId="77777777" w:rsidR="00B55318" w:rsidRPr="007E32CE" w:rsidRDefault="00B55318" w:rsidP="00B55318">
      <w:pPr>
        <w:spacing w:line="360" w:lineRule="auto"/>
        <w:ind w:firstLine="567"/>
        <w:jc w:val="both"/>
        <w:rPr>
          <w:rFonts w:ascii="Arial" w:hAnsi="Arial" w:cs="Arial"/>
        </w:rPr>
      </w:pPr>
      <w:r w:rsidRPr="007E32CE">
        <w:rPr>
          <w:rFonts w:ascii="Arial" w:hAnsi="Arial" w:cs="Arial"/>
        </w:rPr>
        <w:t>РА=К*СА, где:</w:t>
      </w:r>
    </w:p>
    <w:p w14:paraId="1D3AE468" w14:textId="77777777" w:rsidR="00B55318" w:rsidRPr="007E32CE" w:rsidRDefault="00B55318" w:rsidP="00B55318">
      <w:pPr>
        <w:spacing w:line="360" w:lineRule="auto"/>
        <w:jc w:val="both"/>
        <w:rPr>
          <w:rFonts w:ascii="Arial" w:hAnsi="Arial" w:cs="Arial"/>
        </w:rPr>
      </w:pPr>
      <w:r w:rsidRPr="007E32CE">
        <w:rPr>
          <w:rFonts w:ascii="Arial" w:hAnsi="Arial" w:cs="Arial"/>
        </w:rPr>
        <w:t>РА – размер арендной платы;</w:t>
      </w:r>
    </w:p>
    <w:p w14:paraId="77591FA7" w14:textId="77777777" w:rsidR="00B55318" w:rsidRPr="007E32CE" w:rsidRDefault="00B55318" w:rsidP="00B55318">
      <w:pPr>
        <w:spacing w:line="360" w:lineRule="auto"/>
        <w:jc w:val="both"/>
        <w:rPr>
          <w:rFonts w:ascii="Arial" w:hAnsi="Arial" w:cs="Arial"/>
        </w:rPr>
      </w:pPr>
      <w:r w:rsidRPr="007E32CE">
        <w:rPr>
          <w:rFonts w:ascii="Arial" w:hAnsi="Arial" w:cs="Arial"/>
        </w:rPr>
        <w:t>К – кадастровая стоимость земельного участка;</w:t>
      </w:r>
    </w:p>
    <w:p w14:paraId="31203A83" w14:textId="77777777" w:rsidR="00980C62" w:rsidRDefault="00B55318" w:rsidP="00B55318">
      <w:pPr>
        <w:pStyle w:val="ConsPlusNonformat"/>
        <w:spacing w:line="360" w:lineRule="auto"/>
        <w:jc w:val="both"/>
        <w:rPr>
          <w:rFonts w:ascii="Arial" w:hAnsi="Arial" w:cs="Arial"/>
          <w:sz w:val="24"/>
          <w:szCs w:val="24"/>
        </w:rPr>
      </w:pPr>
      <w:r w:rsidRPr="00B55318">
        <w:rPr>
          <w:rFonts w:ascii="Arial" w:hAnsi="Arial" w:cs="Arial"/>
          <w:sz w:val="24"/>
          <w:szCs w:val="24"/>
        </w:rPr>
        <w:t>СА - ставка арендной платы.</w:t>
      </w:r>
    </w:p>
    <w:p w14:paraId="3C717C59" w14:textId="77777777" w:rsidR="00B55318" w:rsidRDefault="00B55318" w:rsidP="00B55318">
      <w:pPr>
        <w:pStyle w:val="ConsPlusNonformat"/>
        <w:pBdr>
          <w:bottom w:val="single" w:sz="6" w:space="1" w:color="auto"/>
        </w:pBdr>
        <w:spacing w:line="360" w:lineRule="auto"/>
        <w:jc w:val="both"/>
        <w:rPr>
          <w:rFonts w:ascii="Arial" w:hAnsi="Arial" w:cs="Arial"/>
          <w:sz w:val="24"/>
          <w:szCs w:val="24"/>
        </w:rPr>
      </w:pPr>
    </w:p>
    <w:p w14:paraId="68BC241E" w14:textId="77777777" w:rsidR="00B55318" w:rsidRPr="00B55318" w:rsidRDefault="00B55318" w:rsidP="00B55318">
      <w:pPr>
        <w:pStyle w:val="ConsPlusNonformat"/>
        <w:spacing w:line="360" w:lineRule="auto"/>
        <w:jc w:val="both"/>
        <w:rPr>
          <w:rFonts w:ascii="Arial" w:hAnsi="Arial" w:cs="Arial"/>
          <w:sz w:val="24"/>
          <w:szCs w:val="24"/>
        </w:rPr>
      </w:pPr>
    </w:p>
    <w:sectPr w:rsidR="00B55318" w:rsidRPr="00B55318" w:rsidSect="004A7F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CA"/>
    <w:multiLevelType w:val="hybridMultilevel"/>
    <w:tmpl w:val="92BCDCFA"/>
    <w:lvl w:ilvl="0" w:tplc="1C82084E">
      <w:numFmt w:val="bullet"/>
      <w:lvlText w:val="-"/>
      <w:lvlJc w:val="left"/>
      <w:pPr>
        <w:ind w:left="212" w:hanging="180"/>
      </w:pPr>
      <w:rPr>
        <w:rFonts w:ascii="Times New Roman" w:eastAsia="Times New Roman" w:hAnsi="Times New Roman" w:cs="Times New Roman" w:hint="default"/>
        <w:b w:val="0"/>
        <w:bCs w:val="0"/>
        <w:i w:val="0"/>
        <w:iCs w:val="0"/>
        <w:w w:val="100"/>
        <w:sz w:val="28"/>
        <w:szCs w:val="28"/>
        <w:lang w:val="ru-RU" w:eastAsia="en-US" w:bidi="ar-SA"/>
      </w:rPr>
    </w:lvl>
    <w:lvl w:ilvl="1" w:tplc="0E4267D8">
      <w:numFmt w:val="bullet"/>
      <w:lvlText w:val="•"/>
      <w:lvlJc w:val="left"/>
      <w:pPr>
        <w:ind w:left="1262" w:hanging="180"/>
      </w:pPr>
      <w:rPr>
        <w:rFonts w:hint="default"/>
        <w:lang w:val="ru-RU" w:eastAsia="en-US" w:bidi="ar-SA"/>
      </w:rPr>
    </w:lvl>
    <w:lvl w:ilvl="2" w:tplc="2BE2D698">
      <w:numFmt w:val="bullet"/>
      <w:lvlText w:val="•"/>
      <w:lvlJc w:val="left"/>
      <w:pPr>
        <w:ind w:left="2305" w:hanging="180"/>
      </w:pPr>
      <w:rPr>
        <w:rFonts w:hint="default"/>
        <w:lang w:val="ru-RU" w:eastAsia="en-US" w:bidi="ar-SA"/>
      </w:rPr>
    </w:lvl>
    <w:lvl w:ilvl="3" w:tplc="35C66430">
      <w:numFmt w:val="bullet"/>
      <w:lvlText w:val="•"/>
      <w:lvlJc w:val="left"/>
      <w:pPr>
        <w:ind w:left="3347" w:hanging="180"/>
      </w:pPr>
      <w:rPr>
        <w:rFonts w:hint="default"/>
        <w:lang w:val="ru-RU" w:eastAsia="en-US" w:bidi="ar-SA"/>
      </w:rPr>
    </w:lvl>
    <w:lvl w:ilvl="4" w:tplc="1D16141C">
      <w:numFmt w:val="bullet"/>
      <w:lvlText w:val="•"/>
      <w:lvlJc w:val="left"/>
      <w:pPr>
        <w:ind w:left="4390" w:hanging="180"/>
      </w:pPr>
      <w:rPr>
        <w:rFonts w:hint="default"/>
        <w:lang w:val="ru-RU" w:eastAsia="en-US" w:bidi="ar-SA"/>
      </w:rPr>
    </w:lvl>
    <w:lvl w:ilvl="5" w:tplc="E660ADC6">
      <w:numFmt w:val="bullet"/>
      <w:lvlText w:val="•"/>
      <w:lvlJc w:val="left"/>
      <w:pPr>
        <w:ind w:left="5433" w:hanging="180"/>
      </w:pPr>
      <w:rPr>
        <w:rFonts w:hint="default"/>
        <w:lang w:val="ru-RU" w:eastAsia="en-US" w:bidi="ar-SA"/>
      </w:rPr>
    </w:lvl>
    <w:lvl w:ilvl="6" w:tplc="194488DA">
      <w:numFmt w:val="bullet"/>
      <w:lvlText w:val="•"/>
      <w:lvlJc w:val="left"/>
      <w:pPr>
        <w:ind w:left="6475" w:hanging="180"/>
      </w:pPr>
      <w:rPr>
        <w:rFonts w:hint="default"/>
        <w:lang w:val="ru-RU" w:eastAsia="en-US" w:bidi="ar-SA"/>
      </w:rPr>
    </w:lvl>
    <w:lvl w:ilvl="7" w:tplc="8B908976">
      <w:numFmt w:val="bullet"/>
      <w:lvlText w:val="•"/>
      <w:lvlJc w:val="left"/>
      <w:pPr>
        <w:ind w:left="7518" w:hanging="180"/>
      </w:pPr>
      <w:rPr>
        <w:rFonts w:hint="default"/>
        <w:lang w:val="ru-RU" w:eastAsia="en-US" w:bidi="ar-SA"/>
      </w:rPr>
    </w:lvl>
    <w:lvl w:ilvl="8" w:tplc="1F541A38">
      <w:numFmt w:val="bullet"/>
      <w:lvlText w:val="•"/>
      <w:lvlJc w:val="left"/>
      <w:pPr>
        <w:ind w:left="8561" w:hanging="180"/>
      </w:pPr>
      <w:rPr>
        <w:rFonts w:hint="default"/>
        <w:lang w:val="ru-RU" w:eastAsia="en-US" w:bidi="ar-SA"/>
      </w:rPr>
    </w:lvl>
  </w:abstractNum>
  <w:abstractNum w:abstractNumId="1" w15:restartNumberingAfterBreak="0">
    <w:nsid w:val="0D0A5A80"/>
    <w:multiLevelType w:val="multilevel"/>
    <w:tmpl w:val="9AE6E370"/>
    <w:lvl w:ilvl="0">
      <w:start w:val="6"/>
      <w:numFmt w:val="decimal"/>
      <w:lvlText w:val="%1"/>
      <w:lvlJc w:val="left"/>
      <w:pPr>
        <w:ind w:left="212" w:hanging="576"/>
      </w:pPr>
      <w:rPr>
        <w:rFonts w:hint="default"/>
        <w:lang w:val="ru-RU" w:eastAsia="en-US" w:bidi="ar-SA"/>
      </w:rPr>
    </w:lvl>
    <w:lvl w:ilvl="1">
      <w:start w:val="2"/>
      <w:numFmt w:val="decimal"/>
      <w:lvlText w:val="%1.%2."/>
      <w:lvlJc w:val="left"/>
      <w:pPr>
        <w:ind w:left="212" w:hanging="576"/>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305" w:hanging="576"/>
      </w:pPr>
      <w:rPr>
        <w:rFonts w:hint="default"/>
        <w:lang w:val="ru-RU" w:eastAsia="en-US" w:bidi="ar-SA"/>
      </w:rPr>
    </w:lvl>
    <w:lvl w:ilvl="3">
      <w:numFmt w:val="bullet"/>
      <w:lvlText w:val="•"/>
      <w:lvlJc w:val="left"/>
      <w:pPr>
        <w:ind w:left="3347" w:hanging="576"/>
      </w:pPr>
      <w:rPr>
        <w:rFonts w:hint="default"/>
        <w:lang w:val="ru-RU" w:eastAsia="en-US" w:bidi="ar-SA"/>
      </w:rPr>
    </w:lvl>
    <w:lvl w:ilvl="4">
      <w:numFmt w:val="bullet"/>
      <w:lvlText w:val="•"/>
      <w:lvlJc w:val="left"/>
      <w:pPr>
        <w:ind w:left="4390" w:hanging="576"/>
      </w:pPr>
      <w:rPr>
        <w:rFonts w:hint="default"/>
        <w:lang w:val="ru-RU" w:eastAsia="en-US" w:bidi="ar-SA"/>
      </w:rPr>
    </w:lvl>
    <w:lvl w:ilvl="5">
      <w:numFmt w:val="bullet"/>
      <w:lvlText w:val="•"/>
      <w:lvlJc w:val="left"/>
      <w:pPr>
        <w:ind w:left="5433" w:hanging="576"/>
      </w:pPr>
      <w:rPr>
        <w:rFonts w:hint="default"/>
        <w:lang w:val="ru-RU" w:eastAsia="en-US" w:bidi="ar-SA"/>
      </w:rPr>
    </w:lvl>
    <w:lvl w:ilvl="6">
      <w:numFmt w:val="bullet"/>
      <w:lvlText w:val="•"/>
      <w:lvlJc w:val="left"/>
      <w:pPr>
        <w:ind w:left="6475" w:hanging="576"/>
      </w:pPr>
      <w:rPr>
        <w:rFonts w:hint="default"/>
        <w:lang w:val="ru-RU" w:eastAsia="en-US" w:bidi="ar-SA"/>
      </w:rPr>
    </w:lvl>
    <w:lvl w:ilvl="7">
      <w:numFmt w:val="bullet"/>
      <w:lvlText w:val="•"/>
      <w:lvlJc w:val="left"/>
      <w:pPr>
        <w:ind w:left="7518" w:hanging="576"/>
      </w:pPr>
      <w:rPr>
        <w:rFonts w:hint="default"/>
        <w:lang w:val="ru-RU" w:eastAsia="en-US" w:bidi="ar-SA"/>
      </w:rPr>
    </w:lvl>
    <w:lvl w:ilvl="8">
      <w:numFmt w:val="bullet"/>
      <w:lvlText w:val="•"/>
      <w:lvlJc w:val="left"/>
      <w:pPr>
        <w:ind w:left="8561" w:hanging="576"/>
      </w:pPr>
      <w:rPr>
        <w:rFonts w:hint="default"/>
        <w:lang w:val="ru-RU" w:eastAsia="en-US" w:bidi="ar-SA"/>
      </w:rPr>
    </w:lvl>
  </w:abstractNum>
  <w:abstractNum w:abstractNumId="2" w15:restartNumberingAfterBreak="0">
    <w:nsid w:val="14C5100E"/>
    <w:multiLevelType w:val="multilevel"/>
    <w:tmpl w:val="FC0636CC"/>
    <w:lvl w:ilvl="0">
      <w:start w:val="14"/>
      <w:numFmt w:val="decimal"/>
      <w:lvlText w:val="%1"/>
      <w:lvlJc w:val="left"/>
      <w:pPr>
        <w:ind w:left="212" w:hanging="682"/>
      </w:pPr>
      <w:rPr>
        <w:rFonts w:hint="default"/>
        <w:lang w:val="ru-RU" w:eastAsia="en-US" w:bidi="ar-SA"/>
      </w:rPr>
    </w:lvl>
    <w:lvl w:ilvl="1">
      <w:start w:val="1"/>
      <w:numFmt w:val="decimal"/>
      <w:lvlText w:val="%1.%2."/>
      <w:lvlJc w:val="left"/>
      <w:pPr>
        <w:ind w:left="212" w:hanging="68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682"/>
      </w:pPr>
      <w:rPr>
        <w:rFonts w:hint="default"/>
        <w:lang w:val="ru-RU" w:eastAsia="en-US" w:bidi="ar-SA"/>
      </w:rPr>
    </w:lvl>
    <w:lvl w:ilvl="3">
      <w:numFmt w:val="bullet"/>
      <w:lvlText w:val="•"/>
      <w:lvlJc w:val="left"/>
      <w:pPr>
        <w:ind w:left="3347" w:hanging="682"/>
      </w:pPr>
      <w:rPr>
        <w:rFonts w:hint="default"/>
        <w:lang w:val="ru-RU" w:eastAsia="en-US" w:bidi="ar-SA"/>
      </w:rPr>
    </w:lvl>
    <w:lvl w:ilvl="4">
      <w:numFmt w:val="bullet"/>
      <w:lvlText w:val="•"/>
      <w:lvlJc w:val="left"/>
      <w:pPr>
        <w:ind w:left="4390" w:hanging="682"/>
      </w:pPr>
      <w:rPr>
        <w:rFonts w:hint="default"/>
        <w:lang w:val="ru-RU" w:eastAsia="en-US" w:bidi="ar-SA"/>
      </w:rPr>
    </w:lvl>
    <w:lvl w:ilvl="5">
      <w:numFmt w:val="bullet"/>
      <w:lvlText w:val="•"/>
      <w:lvlJc w:val="left"/>
      <w:pPr>
        <w:ind w:left="5433" w:hanging="682"/>
      </w:pPr>
      <w:rPr>
        <w:rFonts w:hint="default"/>
        <w:lang w:val="ru-RU" w:eastAsia="en-US" w:bidi="ar-SA"/>
      </w:rPr>
    </w:lvl>
    <w:lvl w:ilvl="6">
      <w:numFmt w:val="bullet"/>
      <w:lvlText w:val="•"/>
      <w:lvlJc w:val="left"/>
      <w:pPr>
        <w:ind w:left="6475" w:hanging="682"/>
      </w:pPr>
      <w:rPr>
        <w:rFonts w:hint="default"/>
        <w:lang w:val="ru-RU" w:eastAsia="en-US" w:bidi="ar-SA"/>
      </w:rPr>
    </w:lvl>
    <w:lvl w:ilvl="7">
      <w:numFmt w:val="bullet"/>
      <w:lvlText w:val="•"/>
      <w:lvlJc w:val="left"/>
      <w:pPr>
        <w:ind w:left="7518" w:hanging="682"/>
      </w:pPr>
      <w:rPr>
        <w:rFonts w:hint="default"/>
        <w:lang w:val="ru-RU" w:eastAsia="en-US" w:bidi="ar-SA"/>
      </w:rPr>
    </w:lvl>
    <w:lvl w:ilvl="8">
      <w:numFmt w:val="bullet"/>
      <w:lvlText w:val="•"/>
      <w:lvlJc w:val="left"/>
      <w:pPr>
        <w:ind w:left="8561" w:hanging="682"/>
      </w:pPr>
      <w:rPr>
        <w:rFonts w:hint="default"/>
        <w:lang w:val="ru-RU" w:eastAsia="en-US" w:bidi="ar-SA"/>
      </w:rPr>
    </w:lvl>
  </w:abstractNum>
  <w:abstractNum w:abstractNumId="3" w15:restartNumberingAfterBreak="0">
    <w:nsid w:val="15187AC9"/>
    <w:multiLevelType w:val="multilevel"/>
    <w:tmpl w:val="8346B91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5B7F8E"/>
    <w:multiLevelType w:val="multilevel"/>
    <w:tmpl w:val="C68A41AA"/>
    <w:lvl w:ilvl="0">
      <w:start w:val="1"/>
      <w:numFmt w:val="decimal"/>
      <w:lvlText w:val="%1."/>
      <w:lvlJc w:val="left"/>
      <w:pPr>
        <w:ind w:left="4075" w:hanging="281"/>
        <w:jc w:val="right"/>
      </w:pPr>
      <w:rPr>
        <w:rFonts w:ascii="Arial" w:eastAsia="Times New Roman" w:hAnsi="Arial" w:cs="Arial" w:hint="default"/>
        <w:b w:val="0"/>
        <w:bCs/>
        <w:i w:val="0"/>
        <w:iCs w:val="0"/>
        <w:spacing w:val="0"/>
        <w:w w:val="100"/>
        <w:sz w:val="24"/>
        <w:szCs w:val="24"/>
        <w:lang w:val="ru-RU" w:eastAsia="en-US" w:bidi="ar-SA"/>
      </w:rPr>
    </w:lvl>
    <w:lvl w:ilvl="1">
      <w:start w:val="1"/>
      <w:numFmt w:val="decimal"/>
      <w:lvlText w:val="%1.%2."/>
      <w:lvlJc w:val="left"/>
      <w:pPr>
        <w:ind w:left="212" w:hanging="648"/>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4809" w:hanging="648"/>
      </w:pPr>
      <w:rPr>
        <w:rFonts w:hint="default"/>
        <w:lang w:val="ru-RU" w:eastAsia="en-US" w:bidi="ar-SA"/>
      </w:rPr>
    </w:lvl>
    <w:lvl w:ilvl="3">
      <w:numFmt w:val="bullet"/>
      <w:lvlText w:val="•"/>
      <w:lvlJc w:val="left"/>
      <w:pPr>
        <w:ind w:left="5539" w:hanging="648"/>
      </w:pPr>
      <w:rPr>
        <w:rFonts w:hint="default"/>
        <w:lang w:val="ru-RU" w:eastAsia="en-US" w:bidi="ar-SA"/>
      </w:rPr>
    </w:lvl>
    <w:lvl w:ilvl="4">
      <w:numFmt w:val="bullet"/>
      <w:lvlText w:val="•"/>
      <w:lvlJc w:val="left"/>
      <w:pPr>
        <w:ind w:left="6268" w:hanging="648"/>
      </w:pPr>
      <w:rPr>
        <w:rFonts w:hint="default"/>
        <w:lang w:val="ru-RU" w:eastAsia="en-US" w:bidi="ar-SA"/>
      </w:rPr>
    </w:lvl>
    <w:lvl w:ilvl="5">
      <w:numFmt w:val="bullet"/>
      <w:lvlText w:val="•"/>
      <w:lvlJc w:val="left"/>
      <w:pPr>
        <w:ind w:left="6998" w:hanging="648"/>
      </w:pPr>
      <w:rPr>
        <w:rFonts w:hint="default"/>
        <w:lang w:val="ru-RU" w:eastAsia="en-US" w:bidi="ar-SA"/>
      </w:rPr>
    </w:lvl>
    <w:lvl w:ilvl="6">
      <w:numFmt w:val="bullet"/>
      <w:lvlText w:val="•"/>
      <w:lvlJc w:val="left"/>
      <w:pPr>
        <w:ind w:left="7728" w:hanging="648"/>
      </w:pPr>
      <w:rPr>
        <w:rFonts w:hint="default"/>
        <w:lang w:val="ru-RU" w:eastAsia="en-US" w:bidi="ar-SA"/>
      </w:rPr>
    </w:lvl>
    <w:lvl w:ilvl="7">
      <w:numFmt w:val="bullet"/>
      <w:lvlText w:val="•"/>
      <w:lvlJc w:val="left"/>
      <w:pPr>
        <w:ind w:left="8457" w:hanging="648"/>
      </w:pPr>
      <w:rPr>
        <w:rFonts w:hint="default"/>
        <w:lang w:val="ru-RU" w:eastAsia="en-US" w:bidi="ar-SA"/>
      </w:rPr>
    </w:lvl>
    <w:lvl w:ilvl="8">
      <w:numFmt w:val="bullet"/>
      <w:lvlText w:val="•"/>
      <w:lvlJc w:val="left"/>
      <w:pPr>
        <w:ind w:left="9187" w:hanging="648"/>
      </w:pPr>
      <w:rPr>
        <w:rFonts w:hint="default"/>
        <w:lang w:val="ru-RU" w:eastAsia="en-US" w:bidi="ar-SA"/>
      </w:rPr>
    </w:lvl>
  </w:abstractNum>
  <w:abstractNum w:abstractNumId="5" w15:restartNumberingAfterBreak="0">
    <w:nsid w:val="20035927"/>
    <w:multiLevelType w:val="multilevel"/>
    <w:tmpl w:val="424E035A"/>
    <w:lvl w:ilvl="0">
      <w:start w:val="7"/>
      <w:numFmt w:val="decimal"/>
      <w:lvlText w:val="%1"/>
      <w:lvlJc w:val="left"/>
      <w:pPr>
        <w:ind w:left="212" w:hanging="629"/>
      </w:pPr>
      <w:rPr>
        <w:rFonts w:hint="default"/>
        <w:lang w:val="ru-RU" w:eastAsia="en-US" w:bidi="ar-SA"/>
      </w:rPr>
    </w:lvl>
    <w:lvl w:ilvl="1">
      <w:start w:val="1"/>
      <w:numFmt w:val="decimal"/>
      <w:lvlText w:val="%1.%2."/>
      <w:lvlJc w:val="left"/>
      <w:pPr>
        <w:ind w:left="212" w:hanging="629"/>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05" w:hanging="629"/>
      </w:pPr>
      <w:rPr>
        <w:rFonts w:hint="default"/>
        <w:lang w:val="ru-RU" w:eastAsia="en-US" w:bidi="ar-SA"/>
      </w:rPr>
    </w:lvl>
    <w:lvl w:ilvl="3">
      <w:numFmt w:val="bullet"/>
      <w:lvlText w:val="•"/>
      <w:lvlJc w:val="left"/>
      <w:pPr>
        <w:ind w:left="3347" w:hanging="629"/>
      </w:pPr>
      <w:rPr>
        <w:rFonts w:hint="default"/>
        <w:lang w:val="ru-RU" w:eastAsia="en-US" w:bidi="ar-SA"/>
      </w:rPr>
    </w:lvl>
    <w:lvl w:ilvl="4">
      <w:numFmt w:val="bullet"/>
      <w:lvlText w:val="•"/>
      <w:lvlJc w:val="left"/>
      <w:pPr>
        <w:ind w:left="4390" w:hanging="629"/>
      </w:pPr>
      <w:rPr>
        <w:rFonts w:hint="default"/>
        <w:lang w:val="ru-RU" w:eastAsia="en-US" w:bidi="ar-SA"/>
      </w:rPr>
    </w:lvl>
    <w:lvl w:ilvl="5">
      <w:numFmt w:val="bullet"/>
      <w:lvlText w:val="•"/>
      <w:lvlJc w:val="left"/>
      <w:pPr>
        <w:ind w:left="5433" w:hanging="629"/>
      </w:pPr>
      <w:rPr>
        <w:rFonts w:hint="default"/>
        <w:lang w:val="ru-RU" w:eastAsia="en-US" w:bidi="ar-SA"/>
      </w:rPr>
    </w:lvl>
    <w:lvl w:ilvl="6">
      <w:numFmt w:val="bullet"/>
      <w:lvlText w:val="•"/>
      <w:lvlJc w:val="left"/>
      <w:pPr>
        <w:ind w:left="6475" w:hanging="629"/>
      </w:pPr>
      <w:rPr>
        <w:rFonts w:hint="default"/>
        <w:lang w:val="ru-RU" w:eastAsia="en-US" w:bidi="ar-SA"/>
      </w:rPr>
    </w:lvl>
    <w:lvl w:ilvl="7">
      <w:numFmt w:val="bullet"/>
      <w:lvlText w:val="•"/>
      <w:lvlJc w:val="left"/>
      <w:pPr>
        <w:ind w:left="7518" w:hanging="629"/>
      </w:pPr>
      <w:rPr>
        <w:rFonts w:hint="default"/>
        <w:lang w:val="ru-RU" w:eastAsia="en-US" w:bidi="ar-SA"/>
      </w:rPr>
    </w:lvl>
    <w:lvl w:ilvl="8">
      <w:numFmt w:val="bullet"/>
      <w:lvlText w:val="•"/>
      <w:lvlJc w:val="left"/>
      <w:pPr>
        <w:ind w:left="8561" w:hanging="629"/>
      </w:pPr>
      <w:rPr>
        <w:rFonts w:hint="default"/>
        <w:lang w:val="ru-RU" w:eastAsia="en-US" w:bidi="ar-SA"/>
      </w:rPr>
    </w:lvl>
  </w:abstractNum>
  <w:abstractNum w:abstractNumId="6" w15:restartNumberingAfterBreak="0">
    <w:nsid w:val="27F52948"/>
    <w:multiLevelType w:val="hybridMultilevel"/>
    <w:tmpl w:val="D97E5D40"/>
    <w:lvl w:ilvl="0" w:tplc="E986818C">
      <w:start w:val="1"/>
      <w:numFmt w:val="decimal"/>
      <w:lvlText w:val="%1."/>
      <w:lvlJc w:val="left"/>
      <w:pPr>
        <w:ind w:left="212" w:hanging="359"/>
      </w:pPr>
      <w:rPr>
        <w:rFonts w:ascii="Times New Roman" w:eastAsia="Times New Roman" w:hAnsi="Times New Roman" w:cs="Times New Roman" w:hint="default"/>
        <w:b w:val="0"/>
        <w:bCs w:val="0"/>
        <w:i w:val="0"/>
        <w:iCs w:val="0"/>
        <w:w w:val="100"/>
        <w:sz w:val="28"/>
        <w:szCs w:val="28"/>
        <w:lang w:val="ru-RU" w:eastAsia="en-US" w:bidi="ar-SA"/>
      </w:rPr>
    </w:lvl>
    <w:lvl w:ilvl="1" w:tplc="7868C1AC">
      <w:numFmt w:val="bullet"/>
      <w:lvlText w:val="•"/>
      <w:lvlJc w:val="left"/>
      <w:pPr>
        <w:ind w:left="3740" w:hanging="359"/>
      </w:pPr>
      <w:rPr>
        <w:rFonts w:hint="default"/>
        <w:lang w:val="ru-RU" w:eastAsia="en-US" w:bidi="ar-SA"/>
      </w:rPr>
    </w:lvl>
    <w:lvl w:ilvl="2" w:tplc="91C8123E">
      <w:numFmt w:val="bullet"/>
      <w:lvlText w:val="•"/>
      <w:lvlJc w:val="left"/>
      <w:pPr>
        <w:ind w:left="4507" w:hanging="359"/>
      </w:pPr>
      <w:rPr>
        <w:rFonts w:hint="default"/>
        <w:lang w:val="ru-RU" w:eastAsia="en-US" w:bidi="ar-SA"/>
      </w:rPr>
    </w:lvl>
    <w:lvl w:ilvl="3" w:tplc="2D161DEE">
      <w:numFmt w:val="bullet"/>
      <w:lvlText w:val="•"/>
      <w:lvlJc w:val="left"/>
      <w:pPr>
        <w:ind w:left="5274" w:hanging="359"/>
      </w:pPr>
      <w:rPr>
        <w:rFonts w:hint="default"/>
        <w:lang w:val="ru-RU" w:eastAsia="en-US" w:bidi="ar-SA"/>
      </w:rPr>
    </w:lvl>
    <w:lvl w:ilvl="4" w:tplc="B5D0665E">
      <w:numFmt w:val="bullet"/>
      <w:lvlText w:val="•"/>
      <w:lvlJc w:val="left"/>
      <w:pPr>
        <w:ind w:left="6042" w:hanging="359"/>
      </w:pPr>
      <w:rPr>
        <w:rFonts w:hint="default"/>
        <w:lang w:val="ru-RU" w:eastAsia="en-US" w:bidi="ar-SA"/>
      </w:rPr>
    </w:lvl>
    <w:lvl w:ilvl="5" w:tplc="C3C4D6D6">
      <w:numFmt w:val="bullet"/>
      <w:lvlText w:val="•"/>
      <w:lvlJc w:val="left"/>
      <w:pPr>
        <w:ind w:left="6809" w:hanging="359"/>
      </w:pPr>
      <w:rPr>
        <w:rFonts w:hint="default"/>
        <w:lang w:val="ru-RU" w:eastAsia="en-US" w:bidi="ar-SA"/>
      </w:rPr>
    </w:lvl>
    <w:lvl w:ilvl="6" w:tplc="863A02B2">
      <w:numFmt w:val="bullet"/>
      <w:lvlText w:val="•"/>
      <w:lvlJc w:val="left"/>
      <w:pPr>
        <w:ind w:left="7576" w:hanging="359"/>
      </w:pPr>
      <w:rPr>
        <w:rFonts w:hint="default"/>
        <w:lang w:val="ru-RU" w:eastAsia="en-US" w:bidi="ar-SA"/>
      </w:rPr>
    </w:lvl>
    <w:lvl w:ilvl="7" w:tplc="B904645E">
      <w:numFmt w:val="bullet"/>
      <w:lvlText w:val="•"/>
      <w:lvlJc w:val="left"/>
      <w:pPr>
        <w:ind w:left="8344" w:hanging="359"/>
      </w:pPr>
      <w:rPr>
        <w:rFonts w:hint="default"/>
        <w:lang w:val="ru-RU" w:eastAsia="en-US" w:bidi="ar-SA"/>
      </w:rPr>
    </w:lvl>
    <w:lvl w:ilvl="8" w:tplc="E404057E">
      <w:numFmt w:val="bullet"/>
      <w:lvlText w:val="•"/>
      <w:lvlJc w:val="left"/>
      <w:pPr>
        <w:ind w:left="9111" w:hanging="359"/>
      </w:pPr>
      <w:rPr>
        <w:rFonts w:hint="default"/>
        <w:lang w:val="ru-RU" w:eastAsia="en-US" w:bidi="ar-SA"/>
      </w:rPr>
    </w:lvl>
  </w:abstractNum>
  <w:abstractNum w:abstractNumId="7" w15:restartNumberingAfterBreak="0">
    <w:nsid w:val="2A7873E4"/>
    <w:multiLevelType w:val="multilevel"/>
    <w:tmpl w:val="1048DE00"/>
    <w:lvl w:ilvl="0">
      <w:start w:val="12"/>
      <w:numFmt w:val="decimal"/>
      <w:lvlText w:val="%1"/>
      <w:lvlJc w:val="left"/>
      <w:pPr>
        <w:ind w:left="212" w:hanging="735"/>
      </w:pPr>
      <w:rPr>
        <w:rFonts w:hint="default"/>
        <w:lang w:val="ru-RU" w:eastAsia="en-US" w:bidi="ar-SA"/>
      </w:rPr>
    </w:lvl>
    <w:lvl w:ilvl="1">
      <w:start w:val="1"/>
      <w:numFmt w:val="decimal"/>
      <w:lvlText w:val="%1.%2."/>
      <w:lvlJc w:val="left"/>
      <w:pPr>
        <w:ind w:left="212" w:hanging="735"/>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735"/>
      </w:pPr>
      <w:rPr>
        <w:rFonts w:hint="default"/>
        <w:lang w:val="ru-RU" w:eastAsia="en-US" w:bidi="ar-SA"/>
      </w:rPr>
    </w:lvl>
    <w:lvl w:ilvl="3">
      <w:numFmt w:val="bullet"/>
      <w:lvlText w:val="•"/>
      <w:lvlJc w:val="left"/>
      <w:pPr>
        <w:ind w:left="3347" w:hanging="735"/>
      </w:pPr>
      <w:rPr>
        <w:rFonts w:hint="default"/>
        <w:lang w:val="ru-RU" w:eastAsia="en-US" w:bidi="ar-SA"/>
      </w:rPr>
    </w:lvl>
    <w:lvl w:ilvl="4">
      <w:numFmt w:val="bullet"/>
      <w:lvlText w:val="•"/>
      <w:lvlJc w:val="left"/>
      <w:pPr>
        <w:ind w:left="4390" w:hanging="735"/>
      </w:pPr>
      <w:rPr>
        <w:rFonts w:hint="default"/>
        <w:lang w:val="ru-RU" w:eastAsia="en-US" w:bidi="ar-SA"/>
      </w:rPr>
    </w:lvl>
    <w:lvl w:ilvl="5">
      <w:numFmt w:val="bullet"/>
      <w:lvlText w:val="•"/>
      <w:lvlJc w:val="left"/>
      <w:pPr>
        <w:ind w:left="5433" w:hanging="735"/>
      </w:pPr>
      <w:rPr>
        <w:rFonts w:hint="default"/>
        <w:lang w:val="ru-RU" w:eastAsia="en-US" w:bidi="ar-SA"/>
      </w:rPr>
    </w:lvl>
    <w:lvl w:ilvl="6">
      <w:numFmt w:val="bullet"/>
      <w:lvlText w:val="•"/>
      <w:lvlJc w:val="left"/>
      <w:pPr>
        <w:ind w:left="6475" w:hanging="735"/>
      </w:pPr>
      <w:rPr>
        <w:rFonts w:hint="default"/>
        <w:lang w:val="ru-RU" w:eastAsia="en-US" w:bidi="ar-SA"/>
      </w:rPr>
    </w:lvl>
    <w:lvl w:ilvl="7">
      <w:numFmt w:val="bullet"/>
      <w:lvlText w:val="•"/>
      <w:lvlJc w:val="left"/>
      <w:pPr>
        <w:ind w:left="7518" w:hanging="735"/>
      </w:pPr>
      <w:rPr>
        <w:rFonts w:hint="default"/>
        <w:lang w:val="ru-RU" w:eastAsia="en-US" w:bidi="ar-SA"/>
      </w:rPr>
    </w:lvl>
    <w:lvl w:ilvl="8">
      <w:numFmt w:val="bullet"/>
      <w:lvlText w:val="•"/>
      <w:lvlJc w:val="left"/>
      <w:pPr>
        <w:ind w:left="8561" w:hanging="735"/>
      </w:pPr>
      <w:rPr>
        <w:rFonts w:hint="default"/>
        <w:lang w:val="ru-RU" w:eastAsia="en-US" w:bidi="ar-SA"/>
      </w:rPr>
    </w:lvl>
  </w:abstractNum>
  <w:abstractNum w:abstractNumId="8" w15:restartNumberingAfterBreak="0">
    <w:nsid w:val="356A50CA"/>
    <w:multiLevelType w:val="multilevel"/>
    <w:tmpl w:val="3252FF38"/>
    <w:lvl w:ilvl="0">
      <w:start w:val="9"/>
      <w:numFmt w:val="decimal"/>
      <w:lvlText w:val="%1"/>
      <w:lvlJc w:val="left"/>
      <w:pPr>
        <w:ind w:left="212" w:hanging="581"/>
      </w:pPr>
      <w:rPr>
        <w:rFonts w:hint="default"/>
        <w:lang w:val="ru-RU" w:eastAsia="en-US" w:bidi="ar-SA"/>
      </w:rPr>
    </w:lvl>
    <w:lvl w:ilvl="1">
      <w:start w:val="1"/>
      <w:numFmt w:val="decimal"/>
      <w:lvlText w:val="%1.%2."/>
      <w:lvlJc w:val="left"/>
      <w:pPr>
        <w:ind w:left="212" w:hanging="581"/>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305" w:hanging="581"/>
      </w:pPr>
      <w:rPr>
        <w:rFonts w:hint="default"/>
        <w:lang w:val="ru-RU" w:eastAsia="en-US" w:bidi="ar-SA"/>
      </w:rPr>
    </w:lvl>
    <w:lvl w:ilvl="3">
      <w:numFmt w:val="bullet"/>
      <w:lvlText w:val="•"/>
      <w:lvlJc w:val="left"/>
      <w:pPr>
        <w:ind w:left="3347" w:hanging="581"/>
      </w:pPr>
      <w:rPr>
        <w:rFonts w:hint="default"/>
        <w:lang w:val="ru-RU" w:eastAsia="en-US" w:bidi="ar-SA"/>
      </w:rPr>
    </w:lvl>
    <w:lvl w:ilvl="4">
      <w:numFmt w:val="bullet"/>
      <w:lvlText w:val="•"/>
      <w:lvlJc w:val="left"/>
      <w:pPr>
        <w:ind w:left="4390" w:hanging="581"/>
      </w:pPr>
      <w:rPr>
        <w:rFonts w:hint="default"/>
        <w:lang w:val="ru-RU" w:eastAsia="en-US" w:bidi="ar-SA"/>
      </w:rPr>
    </w:lvl>
    <w:lvl w:ilvl="5">
      <w:numFmt w:val="bullet"/>
      <w:lvlText w:val="•"/>
      <w:lvlJc w:val="left"/>
      <w:pPr>
        <w:ind w:left="5433" w:hanging="581"/>
      </w:pPr>
      <w:rPr>
        <w:rFonts w:hint="default"/>
        <w:lang w:val="ru-RU" w:eastAsia="en-US" w:bidi="ar-SA"/>
      </w:rPr>
    </w:lvl>
    <w:lvl w:ilvl="6">
      <w:numFmt w:val="bullet"/>
      <w:lvlText w:val="•"/>
      <w:lvlJc w:val="left"/>
      <w:pPr>
        <w:ind w:left="6475" w:hanging="581"/>
      </w:pPr>
      <w:rPr>
        <w:rFonts w:hint="default"/>
        <w:lang w:val="ru-RU" w:eastAsia="en-US" w:bidi="ar-SA"/>
      </w:rPr>
    </w:lvl>
    <w:lvl w:ilvl="7">
      <w:numFmt w:val="bullet"/>
      <w:lvlText w:val="•"/>
      <w:lvlJc w:val="left"/>
      <w:pPr>
        <w:ind w:left="7518" w:hanging="581"/>
      </w:pPr>
      <w:rPr>
        <w:rFonts w:hint="default"/>
        <w:lang w:val="ru-RU" w:eastAsia="en-US" w:bidi="ar-SA"/>
      </w:rPr>
    </w:lvl>
    <w:lvl w:ilvl="8">
      <w:numFmt w:val="bullet"/>
      <w:lvlText w:val="•"/>
      <w:lvlJc w:val="left"/>
      <w:pPr>
        <w:ind w:left="8561" w:hanging="581"/>
      </w:pPr>
      <w:rPr>
        <w:rFonts w:hint="default"/>
        <w:lang w:val="ru-RU" w:eastAsia="en-US" w:bidi="ar-SA"/>
      </w:rPr>
    </w:lvl>
  </w:abstractNum>
  <w:abstractNum w:abstractNumId="9" w15:restartNumberingAfterBreak="0">
    <w:nsid w:val="399E128C"/>
    <w:multiLevelType w:val="hybridMultilevel"/>
    <w:tmpl w:val="5AA60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66597"/>
    <w:multiLevelType w:val="multilevel"/>
    <w:tmpl w:val="A6E4E252"/>
    <w:lvl w:ilvl="0">
      <w:start w:val="16"/>
      <w:numFmt w:val="decimal"/>
      <w:lvlText w:val="%1"/>
      <w:lvlJc w:val="left"/>
      <w:pPr>
        <w:ind w:left="212" w:hanging="776"/>
      </w:pPr>
      <w:rPr>
        <w:rFonts w:hint="default"/>
        <w:lang w:val="ru-RU" w:eastAsia="en-US" w:bidi="ar-SA"/>
      </w:rPr>
    </w:lvl>
    <w:lvl w:ilvl="1">
      <w:start w:val="1"/>
      <w:numFmt w:val="decimal"/>
      <w:lvlText w:val="%1.%2."/>
      <w:lvlJc w:val="left"/>
      <w:pPr>
        <w:ind w:left="212" w:hanging="776"/>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305" w:hanging="776"/>
      </w:pPr>
      <w:rPr>
        <w:rFonts w:hint="default"/>
        <w:lang w:val="ru-RU" w:eastAsia="en-US" w:bidi="ar-SA"/>
      </w:rPr>
    </w:lvl>
    <w:lvl w:ilvl="3">
      <w:numFmt w:val="bullet"/>
      <w:lvlText w:val="•"/>
      <w:lvlJc w:val="left"/>
      <w:pPr>
        <w:ind w:left="3347" w:hanging="776"/>
      </w:pPr>
      <w:rPr>
        <w:rFonts w:hint="default"/>
        <w:lang w:val="ru-RU" w:eastAsia="en-US" w:bidi="ar-SA"/>
      </w:rPr>
    </w:lvl>
    <w:lvl w:ilvl="4">
      <w:numFmt w:val="bullet"/>
      <w:lvlText w:val="•"/>
      <w:lvlJc w:val="left"/>
      <w:pPr>
        <w:ind w:left="4390" w:hanging="776"/>
      </w:pPr>
      <w:rPr>
        <w:rFonts w:hint="default"/>
        <w:lang w:val="ru-RU" w:eastAsia="en-US" w:bidi="ar-SA"/>
      </w:rPr>
    </w:lvl>
    <w:lvl w:ilvl="5">
      <w:numFmt w:val="bullet"/>
      <w:lvlText w:val="•"/>
      <w:lvlJc w:val="left"/>
      <w:pPr>
        <w:ind w:left="5433" w:hanging="776"/>
      </w:pPr>
      <w:rPr>
        <w:rFonts w:hint="default"/>
        <w:lang w:val="ru-RU" w:eastAsia="en-US" w:bidi="ar-SA"/>
      </w:rPr>
    </w:lvl>
    <w:lvl w:ilvl="6">
      <w:numFmt w:val="bullet"/>
      <w:lvlText w:val="•"/>
      <w:lvlJc w:val="left"/>
      <w:pPr>
        <w:ind w:left="6475" w:hanging="776"/>
      </w:pPr>
      <w:rPr>
        <w:rFonts w:hint="default"/>
        <w:lang w:val="ru-RU" w:eastAsia="en-US" w:bidi="ar-SA"/>
      </w:rPr>
    </w:lvl>
    <w:lvl w:ilvl="7">
      <w:numFmt w:val="bullet"/>
      <w:lvlText w:val="•"/>
      <w:lvlJc w:val="left"/>
      <w:pPr>
        <w:ind w:left="7518" w:hanging="776"/>
      </w:pPr>
      <w:rPr>
        <w:rFonts w:hint="default"/>
        <w:lang w:val="ru-RU" w:eastAsia="en-US" w:bidi="ar-SA"/>
      </w:rPr>
    </w:lvl>
    <w:lvl w:ilvl="8">
      <w:numFmt w:val="bullet"/>
      <w:lvlText w:val="•"/>
      <w:lvlJc w:val="left"/>
      <w:pPr>
        <w:ind w:left="8561" w:hanging="776"/>
      </w:pPr>
      <w:rPr>
        <w:rFonts w:hint="default"/>
        <w:lang w:val="ru-RU" w:eastAsia="en-US" w:bidi="ar-SA"/>
      </w:rPr>
    </w:lvl>
  </w:abstractNum>
  <w:abstractNum w:abstractNumId="11" w15:restartNumberingAfterBreak="0">
    <w:nsid w:val="3D4E199B"/>
    <w:multiLevelType w:val="multilevel"/>
    <w:tmpl w:val="EC32EFEC"/>
    <w:lvl w:ilvl="0">
      <w:start w:val="15"/>
      <w:numFmt w:val="decimal"/>
      <w:lvlText w:val="%1"/>
      <w:lvlJc w:val="left"/>
      <w:pPr>
        <w:ind w:left="2104" w:hanging="632"/>
      </w:pPr>
      <w:rPr>
        <w:rFonts w:hint="default"/>
        <w:lang w:val="ru-RU" w:eastAsia="en-US" w:bidi="ar-SA"/>
      </w:rPr>
    </w:lvl>
    <w:lvl w:ilvl="1">
      <w:start w:val="1"/>
      <w:numFmt w:val="decimal"/>
      <w:lvlText w:val="%1.%2."/>
      <w:lvlJc w:val="left"/>
      <w:pPr>
        <w:ind w:left="2104" w:hanging="63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3809" w:hanging="632"/>
      </w:pPr>
      <w:rPr>
        <w:rFonts w:hint="default"/>
        <w:lang w:val="ru-RU" w:eastAsia="en-US" w:bidi="ar-SA"/>
      </w:rPr>
    </w:lvl>
    <w:lvl w:ilvl="3">
      <w:numFmt w:val="bullet"/>
      <w:lvlText w:val="•"/>
      <w:lvlJc w:val="left"/>
      <w:pPr>
        <w:ind w:left="4663" w:hanging="632"/>
      </w:pPr>
      <w:rPr>
        <w:rFonts w:hint="default"/>
        <w:lang w:val="ru-RU" w:eastAsia="en-US" w:bidi="ar-SA"/>
      </w:rPr>
    </w:lvl>
    <w:lvl w:ilvl="4">
      <w:numFmt w:val="bullet"/>
      <w:lvlText w:val="•"/>
      <w:lvlJc w:val="left"/>
      <w:pPr>
        <w:ind w:left="5518" w:hanging="632"/>
      </w:pPr>
      <w:rPr>
        <w:rFonts w:hint="default"/>
        <w:lang w:val="ru-RU" w:eastAsia="en-US" w:bidi="ar-SA"/>
      </w:rPr>
    </w:lvl>
    <w:lvl w:ilvl="5">
      <w:numFmt w:val="bullet"/>
      <w:lvlText w:val="•"/>
      <w:lvlJc w:val="left"/>
      <w:pPr>
        <w:ind w:left="6373" w:hanging="632"/>
      </w:pPr>
      <w:rPr>
        <w:rFonts w:hint="default"/>
        <w:lang w:val="ru-RU" w:eastAsia="en-US" w:bidi="ar-SA"/>
      </w:rPr>
    </w:lvl>
    <w:lvl w:ilvl="6">
      <w:numFmt w:val="bullet"/>
      <w:lvlText w:val="•"/>
      <w:lvlJc w:val="left"/>
      <w:pPr>
        <w:ind w:left="7227" w:hanging="632"/>
      </w:pPr>
      <w:rPr>
        <w:rFonts w:hint="default"/>
        <w:lang w:val="ru-RU" w:eastAsia="en-US" w:bidi="ar-SA"/>
      </w:rPr>
    </w:lvl>
    <w:lvl w:ilvl="7">
      <w:numFmt w:val="bullet"/>
      <w:lvlText w:val="•"/>
      <w:lvlJc w:val="left"/>
      <w:pPr>
        <w:ind w:left="8082" w:hanging="632"/>
      </w:pPr>
      <w:rPr>
        <w:rFonts w:hint="default"/>
        <w:lang w:val="ru-RU" w:eastAsia="en-US" w:bidi="ar-SA"/>
      </w:rPr>
    </w:lvl>
    <w:lvl w:ilvl="8">
      <w:numFmt w:val="bullet"/>
      <w:lvlText w:val="•"/>
      <w:lvlJc w:val="left"/>
      <w:pPr>
        <w:ind w:left="8937" w:hanging="632"/>
      </w:pPr>
      <w:rPr>
        <w:rFonts w:hint="default"/>
        <w:lang w:val="ru-RU" w:eastAsia="en-US" w:bidi="ar-SA"/>
      </w:rPr>
    </w:lvl>
  </w:abstractNum>
  <w:abstractNum w:abstractNumId="12" w15:restartNumberingAfterBreak="0">
    <w:nsid w:val="404C62C5"/>
    <w:multiLevelType w:val="multilevel"/>
    <w:tmpl w:val="DA522518"/>
    <w:lvl w:ilvl="0">
      <w:start w:val="12"/>
      <w:numFmt w:val="decimal"/>
      <w:lvlText w:val="%1"/>
      <w:lvlJc w:val="left"/>
      <w:pPr>
        <w:ind w:left="212" w:hanging="776"/>
      </w:pPr>
      <w:rPr>
        <w:rFonts w:hint="default"/>
        <w:lang w:val="ru-RU" w:eastAsia="en-US" w:bidi="ar-SA"/>
      </w:rPr>
    </w:lvl>
    <w:lvl w:ilvl="1">
      <w:start w:val="8"/>
      <w:numFmt w:val="decimal"/>
      <w:lvlText w:val="%1.%2."/>
      <w:lvlJc w:val="left"/>
      <w:pPr>
        <w:ind w:left="212" w:hanging="776"/>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776"/>
      </w:pPr>
      <w:rPr>
        <w:rFonts w:hint="default"/>
        <w:lang w:val="ru-RU" w:eastAsia="en-US" w:bidi="ar-SA"/>
      </w:rPr>
    </w:lvl>
    <w:lvl w:ilvl="3">
      <w:numFmt w:val="bullet"/>
      <w:lvlText w:val="•"/>
      <w:lvlJc w:val="left"/>
      <w:pPr>
        <w:ind w:left="3347" w:hanging="776"/>
      </w:pPr>
      <w:rPr>
        <w:rFonts w:hint="default"/>
        <w:lang w:val="ru-RU" w:eastAsia="en-US" w:bidi="ar-SA"/>
      </w:rPr>
    </w:lvl>
    <w:lvl w:ilvl="4">
      <w:numFmt w:val="bullet"/>
      <w:lvlText w:val="•"/>
      <w:lvlJc w:val="left"/>
      <w:pPr>
        <w:ind w:left="4390" w:hanging="776"/>
      </w:pPr>
      <w:rPr>
        <w:rFonts w:hint="default"/>
        <w:lang w:val="ru-RU" w:eastAsia="en-US" w:bidi="ar-SA"/>
      </w:rPr>
    </w:lvl>
    <w:lvl w:ilvl="5">
      <w:numFmt w:val="bullet"/>
      <w:lvlText w:val="•"/>
      <w:lvlJc w:val="left"/>
      <w:pPr>
        <w:ind w:left="5433" w:hanging="776"/>
      </w:pPr>
      <w:rPr>
        <w:rFonts w:hint="default"/>
        <w:lang w:val="ru-RU" w:eastAsia="en-US" w:bidi="ar-SA"/>
      </w:rPr>
    </w:lvl>
    <w:lvl w:ilvl="6">
      <w:numFmt w:val="bullet"/>
      <w:lvlText w:val="•"/>
      <w:lvlJc w:val="left"/>
      <w:pPr>
        <w:ind w:left="6475" w:hanging="776"/>
      </w:pPr>
      <w:rPr>
        <w:rFonts w:hint="default"/>
        <w:lang w:val="ru-RU" w:eastAsia="en-US" w:bidi="ar-SA"/>
      </w:rPr>
    </w:lvl>
    <w:lvl w:ilvl="7">
      <w:numFmt w:val="bullet"/>
      <w:lvlText w:val="•"/>
      <w:lvlJc w:val="left"/>
      <w:pPr>
        <w:ind w:left="7518" w:hanging="776"/>
      </w:pPr>
      <w:rPr>
        <w:rFonts w:hint="default"/>
        <w:lang w:val="ru-RU" w:eastAsia="en-US" w:bidi="ar-SA"/>
      </w:rPr>
    </w:lvl>
    <w:lvl w:ilvl="8">
      <w:numFmt w:val="bullet"/>
      <w:lvlText w:val="•"/>
      <w:lvlJc w:val="left"/>
      <w:pPr>
        <w:ind w:left="8561" w:hanging="776"/>
      </w:pPr>
      <w:rPr>
        <w:rFonts w:hint="default"/>
        <w:lang w:val="ru-RU" w:eastAsia="en-US" w:bidi="ar-SA"/>
      </w:rPr>
    </w:lvl>
  </w:abstractNum>
  <w:abstractNum w:abstractNumId="13" w15:restartNumberingAfterBreak="0">
    <w:nsid w:val="42934D6D"/>
    <w:multiLevelType w:val="hybridMultilevel"/>
    <w:tmpl w:val="CEA2AB04"/>
    <w:lvl w:ilvl="0" w:tplc="2D56A1F6">
      <w:start w:val="4"/>
      <w:numFmt w:val="decimal"/>
      <w:lvlText w:val="%1."/>
      <w:lvlJc w:val="left"/>
      <w:pPr>
        <w:ind w:left="4154" w:hanging="360"/>
      </w:pPr>
      <w:rPr>
        <w:rFonts w:hint="default"/>
      </w:rPr>
    </w:lvl>
    <w:lvl w:ilvl="1" w:tplc="04190019">
      <w:start w:val="1"/>
      <w:numFmt w:val="lowerLetter"/>
      <w:lvlText w:val="%2."/>
      <w:lvlJc w:val="left"/>
      <w:pPr>
        <w:ind w:left="4874" w:hanging="360"/>
      </w:pPr>
    </w:lvl>
    <w:lvl w:ilvl="2" w:tplc="0419001B" w:tentative="1">
      <w:start w:val="1"/>
      <w:numFmt w:val="lowerRoman"/>
      <w:lvlText w:val="%3."/>
      <w:lvlJc w:val="right"/>
      <w:pPr>
        <w:ind w:left="5594" w:hanging="180"/>
      </w:pPr>
    </w:lvl>
    <w:lvl w:ilvl="3" w:tplc="0419000F" w:tentative="1">
      <w:start w:val="1"/>
      <w:numFmt w:val="decimal"/>
      <w:lvlText w:val="%4."/>
      <w:lvlJc w:val="left"/>
      <w:pPr>
        <w:ind w:left="6314" w:hanging="360"/>
      </w:pPr>
    </w:lvl>
    <w:lvl w:ilvl="4" w:tplc="04190019" w:tentative="1">
      <w:start w:val="1"/>
      <w:numFmt w:val="lowerLetter"/>
      <w:lvlText w:val="%5."/>
      <w:lvlJc w:val="left"/>
      <w:pPr>
        <w:ind w:left="7034" w:hanging="360"/>
      </w:pPr>
    </w:lvl>
    <w:lvl w:ilvl="5" w:tplc="0419001B" w:tentative="1">
      <w:start w:val="1"/>
      <w:numFmt w:val="lowerRoman"/>
      <w:lvlText w:val="%6."/>
      <w:lvlJc w:val="right"/>
      <w:pPr>
        <w:ind w:left="7754" w:hanging="180"/>
      </w:pPr>
    </w:lvl>
    <w:lvl w:ilvl="6" w:tplc="0419000F" w:tentative="1">
      <w:start w:val="1"/>
      <w:numFmt w:val="decimal"/>
      <w:lvlText w:val="%7."/>
      <w:lvlJc w:val="left"/>
      <w:pPr>
        <w:ind w:left="8474" w:hanging="360"/>
      </w:pPr>
    </w:lvl>
    <w:lvl w:ilvl="7" w:tplc="04190019" w:tentative="1">
      <w:start w:val="1"/>
      <w:numFmt w:val="lowerLetter"/>
      <w:lvlText w:val="%8."/>
      <w:lvlJc w:val="left"/>
      <w:pPr>
        <w:ind w:left="9194" w:hanging="360"/>
      </w:pPr>
    </w:lvl>
    <w:lvl w:ilvl="8" w:tplc="0419001B" w:tentative="1">
      <w:start w:val="1"/>
      <w:numFmt w:val="lowerRoman"/>
      <w:lvlText w:val="%9."/>
      <w:lvlJc w:val="right"/>
      <w:pPr>
        <w:ind w:left="9914" w:hanging="180"/>
      </w:pPr>
    </w:lvl>
  </w:abstractNum>
  <w:abstractNum w:abstractNumId="14" w15:restartNumberingAfterBreak="0">
    <w:nsid w:val="4CFC1F64"/>
    <w:multiLevelType w:val="multilevel"/>
    <w:tmpl w:val="94E0F8A0"/>
    <w:lvl w:ilvl="0">
      <w:start w:val="3"/>
      <w:numFmt w:val="decimal"/>
      <w:lvlText w:val="%1"/>
      <w:lvlJc w:val="left"/>
      <w:pPr>
        <w:ind w:left="212" w:hanging="684"/>
      </w:pPr>
      <w:rPr>
        <w:rFonts w:hint="default"/>
        <w:lang w:val="ru-RU" w:eastAsia="en-US" w:bidi="ar-SA"/>
      </w:rPr>
    </w:lvl>
    <w:lvl w:ilvl="1">
      <w:start w:val="1"/>
      <w:numFmt w:val="decimal"/>
      <w:lvlText w:val="%1.%2."/>
      <w:lvlJc w:val="left"/>
      <w:pPr>
        <w:ind w:left="212" w:hanging="6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84"/>
      </w:pPr>
      <w:rPr>
        <w:rFonts w:hint="default"/>
        <w:lang w:val="ru-RU" w:eastAsia="en-US" w:bidi="ar-SA"/>
      </w:rPr>
    </w:lvl>
    <w:lvl w:ilvl="3">
      <w:numFmt w:val="bullet"/>
      <w:lvlText w:val="•"/>
      <w:lvlJc w:val="left"/>
      <w:pPr>
        <w:ind w:left="3347" w:hanging="684"/>
      </w:pPr>
      <w:rPr>
        <w:rFonts w:hint="default"/>
        <w:lang w:val="ru-RU" w:eastAsia="en-US" w:bidi="ar-SA"/>
      </w:rPr>
    </w:lvl>
    <w:lvl w:ilvl="4">
      <w:numFmt w:val="bullet"/>
      <w:lvlText w:val="•"/>
      <w:lvlJc w:val="left"/>
      <w:pPr>
        <w:ind w:left="4390" w:hanging="684"/>
      </w:pPr>
      <w:rPr>
        <w:rFonts w:hint="default"/>
        <w:lang w:val="ru-RU" w:eastAsia="en-US" w:bidi="ar-SA"/>
      </w:rPr>
    </w:lvl>
    <w:lvl w:ilvl="5">
      <w:numFmt w:val="bullet"/>
      <w:lvlText w:val="•"/>
      <w:lvlJc w:val="left"/>
      <w:pPr>
        <w:ind w:left="5433" w:hanging="684"/>
      </w:pPr>
      <w:rPr>
        <w:rFonts w:hint="default"/>
        <w:lang w:val="ru-RU" w:eastAsia="en-US" w:bidi="ar-SA"/>
      </w:rPr>
    </w:lvl>
    <w:lvl w:ilvl="6">
      <w:numFmt w:val="bullet"/>
      <w:lvlText w:val="•"/>
      <w:lvlJc w:val="left"/>
      <w:pPr>
        <w:ind w:left="6475" w:hanging="684"/>
      </w:pPr>
      <w:rPr>
        <w:rFonts w:hint="default"/>
        <w:lang w:val="ru-RU" w:eastAsia="en-US" w:bidi="ar-SA"/>
      </w:rPr>
    </w:lvl>
    <w:lvl w:ilvl="7">
      <w:numFmt w:val="bullet"/>
      <w:lvlText w:val="•"/>
      <w:lvlJc w:val="left"/>
      <w:pPr>
        <w:ind w:left="7518" w:hanging="684"/>
      </w:pPr>
      <w:rPr>
        <w:rFonts w:hint="default"/>
        <w:lang w:val="ru-RU" w:eastAsia="en-US" w:bidi="ar-SA"/>
      </w:rPr>
    </w:lvl>
    <w:lvl w:ilvl="8">
      <w:numFmt w:val="bullet"/>
      <w:lvlText w:val="•"/>
      <w:lvlJc w:val="left"/>
      <w:pPr>
        <w:ind w:left="8561" w:hanging="684"/>
      </w:pPr>
      <w:rPr>
        <w:rFonts w:hint="default"/>
        <w:lang w:val="ru-RU" w:eastAsia="en-US" w:bidi="ar-SA"/>
      </w:rPr>
    </w:lvl>
  </w:abstractNum>
  <w:abstractNum w:abstractNumId="15" w15:restartNumberingAfterBreak="0">
    <w:nsid w:val="558B0785"/>
    <w:multiLevelType w:val="multilevel"/>
    <w:tmpl w:val="94AADE50"/>
    <w:lvl w:ilvl="0">
      <w:start w:val="11"/>
      <w:numFmt w:val="decimal"/>
      <w:lvlText w:val="%1"/>
      <w:lvlJc w:val="left"/>
      <w:pPr>
        <w:ind w:left="212" w:hanging="728"/>
      </w:pPr>
      <w:rPr>
        <w:rFonts w:hint="default"/>
        <w:lang w:val="ru-RU" w:eastAsia="en-US" w:bidi="ar-SA"/>
      </w:rPr>
    </w:lvl>
    <w:lvl w:ilvl="1">
      <w:start w:val="1"/>
      <w:numFmt w:val="decimal"/>
      <w:lvlText w:val="%1.%2."/>
      <w:lvlJc w:val="left"/>
      <w:pPr>
        <w:ind w:left="212" w:hanging="728"/>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728"/>
      </w:pPr>
      <w:rPr>
        <w:rFonts w:hint="default"/>
        <w:lang w:val="ru-RU" w:eastAsia="en-US" w:bidi="ar-SA"/>
      </w:rPr>
    </w:lvl>
    <w:lvl w:ilvl="3">
      <w:numFmt w:val="bullet"/>
      <w:lvlText w:val="•"/>
      <w:lvlJc w:val="left"/>
      <w:pPr>
        <w:ind w:left="3347" w:hanging="728"/>
      </w:pPr>
      <w:rPr>
        <w:rFonts w:hint="default"/>
        <w:lang w:val="ru-RU" w:eastAsia="en-US" w:bidi="ar-SA"/>
      </w:rPr>
    </w:lvl>
    <w:lvl w:ilvl="4">
      <w:numFmt w:val="bullet"/>
      <w:lvlText w:val="•"/>
      <w:lvlJc w:val="left"/>
      <w:pPr>
        <w:ind w:left="4390" w:hanging="728"/>
      </w:pPr>
      <w:rPr>
        <w:rFonts w:hint="default"/>
        <w:lang w:val="ru-RU" w:eastAsia="en-US" w:bidi="ar-SA"/>
      </w:rPr>
    </w:lvl>
    <w:lvl w:ilvl="5">
      <w:numFmt w:val="bullet"/>
      <w:lvlText w:val="•"/>
      <w:lvlJc w:val="left"/>
      <w:pPr>
        <w:ind w:left="5433" w:hanging="728"/>
      </w:pPr>
      <w:rPr>
        <w:rFonts w:hint="default"/>
        <w:lang w:val="ru-RU" w:eastAsia="en-US" w:bidi="ar-SA"/>
      </w:rPr>
    </w:lvl>
    <w:lvl w:ilvl="6">
      <w:numFmt w:val="bullet"/>
      <w:lvlText w:val="•"/>
      <w:lvlJc w:val="left"/>
      <w:pPr>
        <w:ind w:left="6475" w:hanging="728"/>
      </w:pPr>
      <w:rPr>
        <w:rFonts w:hint="default"/>
        <w:lang w:val="ru-RU" w:eastAsia="en-US" w:bidi="ar-SA"/>
      </w:rPr>
    </w:lvl>
    <w:lvl w:ilvl="7">
      <w:numFmt w:val="bullet"/>
      <w:lvlText w:val="•"/>
      <w:lvlJc w:val="left"/>
      <w:pPr>
        <w:ind w:left="7518" w:hanging="728"/>
      </w:pPr>
      <w:rPr>
        <w:rFonts w:hint="default"/>
        <w:lang w:val="ru-RU" w:eastAsia="en-US" w:bidi="ar-SA"/>
      </w:rPr>
    </w:lvl>
    <w:lvl w:ilvl="8">
      <w:numFmt w:val="bullet"/>
      <w:lvlText w:val="•"/>
      <w:lvlJc w:val="left"/>
      <w:pPr>
        <w:ind w:left="8561" w:hanging="728"/>
      </w:pPr>
      <w:rPr>
        <w:rFonts w:hint="default"/>
        <w:lang w:val="ru-RU" w:eastAsia="en-US" w:bidi="ar-SA"/>
      </w:rPr>
    </w:lvl>
  </w:abstractNum>
  <w:abstractNum w:abstractNumId="16" w15:restartNumberingAfterBreak="0">
    <w:nsid w:val="5E6A4795"/>
    <w:multiLevelType w:val="hybridMultilevel"/>
    <w:tmpl w:val="9F6EC2EE"/>
    <w:lvl w:ilvl="0" w:tplc="D34EE5C2">
      <w:numFmt w:val="bullet"/>
      <w:lvlText w:val="-"/>
      <w:lvlJc w:val="left"/>
      <w:pPr>
        <w:ind w:left="212" w:hanging="185"/>
      </w:pPr>
      <w:rPr>
        <w:rFonts w:ascii="Times New Roman" w:eastAsia="Times New Roman" w:hAnsi="Times New Roman" w:cs="Times New Roman" w:hint="default"/>
        <w:b w:val="0"/>
        <w:bCs w:val="0"/>
        <w:i w:val="0"/>
        <w:iCs w:val="0"/>
        <w:w w:val="100"/>
        <w:sz w:val="28"/>
        <w:szCs w:val="28"/>
        <w:lang w:val="ru-RU" w:eastAsia="en-US" w:bidi="ar-SA"/>
      </w:rPr>
    </w:lvl>
    <w:lvl w:ilvl="1" w:tplc="D8F6DF16">
      <w:numFmt w:val="bullet"/>
      <w:lvlText w:val="•"/>
      <w:lvlJc w:val="left"/>
      <w:pPr>
        <w:ind w:left="1262" w:hanging="185"/>
      </w:pPr>
      <w:rPr>
        <w:rFonts w:hint="default"/>
        <w:lang w:val="ru-RU" w:eastAsia="en-US" w:bidi="ar-SA"/>
      </w:rPr>
    </w:lvl>
    <w:lvl w:ilvl="2" w:tplc="05FA885A">
      <w:numFmt w:val="bullet"/>
      <w:lvlText w:val="•"/>
      <w:lvlJc w:val="left"/>
      <w:pPr>
        <w:ind w:left="2305" w:hanging="185"/>
      </w:pPr>
      <w:rPr>
        <w:rFonts w:hint="default"/>
        <w:lang w:val="ru-RU" w:eastAsia="en-US" w:bidi="ar-SA"/>
      </w:rPr>
    </w:lvl>
    <w:lvl w:ilvl="3" w:tplc="5E9853F4">
      <w:numFmt w:val="bullet"/>
      <w:lvlText w:val="•"/>
      <w:lvlJc w:val="left"/>
      <w:pPr>
        <w:ind w:left="3347" w:hanging="185"/>
      </w:pPr>
      <w:rPr>
        <w:rFonts w:hint="default"/>
        <w:lang w:val="ru-RU" w:eastAsia="en-US" w:bidi="ar-SA"/>
      </w:rPr>
    </w:lvl>
    <w:lvl w:ilvl="4" w:tplc="2AD48D1C">
      <w:numFmt w:val="bullet"/>
      <w:lvlText w:val="•"/>
      <w:lvlJc w:val="left"/>
      <w:pPr>
        <w:ind w:left="4390" w:hanging="185"/>
      </w:pPr>
      <w:rPr>
        <w:rFonts w:hint="default"/>
        <w:lang w:val="ru-RU" w:eastAsia="en-US" w:bidi="ar-SA"/>
      </w:rPr>
    </w:lvl>
    <w:lvl w:ilvl="5" w:tplc="14CE7960">
      <w:numFmt w:val="bullet"/>
      <w:lvlText w:val="•"/>
      <w:lvlJc w:val="left"/>
      <w:pPr>
        <w:ind w:left="5433" w:hanging="185"/>
      </w:pPr>
      <w:rPr>
        <w:rFonts w:hint="default"/>
        <w:lang w:val="ru-RU" w:eastAsia="en-US" w:bidi="ar-SA"/>
      </w:rPr>
    </w:lvl>
    <w:lvl w:ilvl="6" w:tplc="D048FCB4">
      <w:numFmt w:val="bullet"/>
      <w:lvlText w:val="•"/>
      <w:lvlJc w:val="left"/>
      <w:pPr>
        <w:ind w:left="6475" w:hanging="185"/>
      </w:pPr>
      <w:rPr>
        <w:rFonts w:hint="default"/>
        <w:lang w:val="ru-RU" w:eastAsia="en-US" w:bidi="ar-SA"/>
      </w:rPr>
    </w:lvl>
    <w:lvl w:ilvl="7" w:tplc="26F87D24">
      <w:numFmt w:val="bullet"/>
      <w:lvlText w:val="•"/>
      <w:lvlJc w:val="left"/>
      <w:pPr>
        <w:ind w:left="7518" w:hanging="185"/>
      </w:pPr>
      <w:rPr>
        <w:rFonts w:hint="default"/>
        <w:lang w:val="ru-RU" w:eastAsia="en-US" w:bidi="ar-SA"/>
      </w:rPr>
    </w:lvl>
    <w:lvl w:ilvl="8" w:tplc="430EF41A">
      <w:numFmt w:val="bullet"/>
      <w:lvlText w:val="•"/>
      <w:lvlJc w:val="left"/>
      <w:pPr>
        <w:ind w:left="8561" w:hanging="185"/>
      </w:pPr>
      <w:rPr>
        <w:rFonts w:hint="default"/>
        <w:lang w:val="ru-RU" w:eastAsia="en-US" w:bidi="ar-SA"/>
      </w:rPr>
    </w:lvl>
  </w:abstractNum>
  <w:abstractNum w:abstractNumId="17" w15:restartNumberingAfterBreak="0">
    <w:nsid w:val="5F3005F2"/>
    <w:multiLevelType w:val="multilevel"/>
    <w:tmpl w:val="526420C4"/>
    <w:lvl w:ilvl="0">
      <w:start w:val="13"/>
      <w:numFmt w:val="decimal"/>
      <w:lvlText w:val="%1"/>
      <w:lvlJc w:val="left"/>
      <w:pPr>
        <w:ind w:left="212" w:hanging="672"/>
      </w:pPr>
      <w:rPr>
        <w:rFonts w:hint="default"/>
        <w:lang w:val="ru-RU" w:eastAsia="en-US" w:bidi="ar-SA"/>
      </w:rPr>
    </w:lvl>
    <w:lvl w:ilvl="1">
      <w:start w:val="1"/>
      <w:numFmt w:val="decimal"/>
      <w:lvlText w:val="%1.%2."/>
      <w:lvlJc w:val="left"/>
      <w:pPr>
        <w:ind w:left="212" w:hanging="67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672"/>
      </w:pPr>
      <w:rPr>
        <w:rFonts w:hint="default"/>
        <w:lang w:val="ru-RU" w:eastAsia="en-US" w:bidi="ar-SA"/>
      </w:rPr>
    </w:lvl>
    <w:lvl w:ilvl="3">
      <w:numFmt w:val="bullet"/>
      <w:lvlText w:val="•"/>
      <w:lvlJc w:val="left"/>
      <w:pPr>
        <w:ind w:left="3347" w:hanging="672"/>
      </w:pPr>
      <w:rPr>
        <w:rFonts w:hint="default"/>
        <w:lang w:val="ru-RU" w:eastAsia="en-US" w:bidi="ar-SA"/>
      </w:rPr>
    </w:lvl>
    <w:lvl w:ilvl="4">
      <w:numFmt w:val="bullet"/>
      <w:lvlText w:val="•"/>
      <w:lvlJc w:val="left"/>
      <w:pPr>
        <w:ind w:left="4390" w:hanging="672"/>
      </w:pPr>
      <w:rPr>
        <w:rFonts w:hint="default"/>
        <w:lang w:val="ru-RU" w:eastAsia="en-US" w:bidi="ar-SA"/>
      </w:rPr>
    </w:lvl>
    <w:lvl w:ilvl="5">
      <w:numFmt w:val="bullet"/>
      <w:lvlText w:val="•"/>
      <w:lvlJc w:val="left"/>
      <w:pPr>
        <w:ind w:left="5433" w:hanging="672"/>
      </w:pPr>
      <w:rPr>
        <w:rFonts w:hint="default"/>
        <w:lang w:val="ru-RU" w:eastAsia="en-US" w:bidi="ar-SA"/>
      </w:rPr>
    </w:lvl>
    <w:lvl w:ilvl="6">
      <w:numFmt w:val="bullet"/>
      <w:lvlText w:val="•"/>
      <w:lvlJc w:val="left"/>
      <w:pPr>
        <w:ind w:left="6475" w:hanging="672"/>
      </w:pPr>
      <w:rPr>
        <w:rFonts w:hint="default"/>
        <w:lang w:val="ru-RU" w:eastAsia="en-US" w:bidi="ar-SA"/>
      </w:rPr>
    </w:lvl>
    <w:lvl w:ilvl="7">
      <w:numFmt w:val="bullet"/>
      <w:lvlText w:val="•"/>
      <w:lvlJc w:val="left"/>
      <w:pPr>
        <w:ind w:left="7518" w:hanging="672"/>
      </w:pPr>
      <w:rPr>
        <w:rFonts w:hint="default"/>
        <w:lang w:val="ru-RU" w:eastAsia="en-US" w:bidi="ar-SA"/>
      </w:rPr>
    </w:lvl>
    <w:lvl w:ilvl="8">
      <w:numFmt w:val="bullet"/>
      <w:lvlText w:val="•"/>
      <w:lvlJc w:val="left"/>
      <w:pPr>
        <w:ind w:left="8561" w:hanging="672"/>
      </w:pPr>
      <w:rPr>
        <w:rFonts w:hint="default"/>
        <w:lang w:val="ru-RU" w:eastAsia="en-US" w:bidi="ar-SA"/>
      </w:rPr>
    </w:lvl>
  </w:abstractNum>
  <w:abstractNum w:abstractNumId="18" w15:restartNumberingAfterBreak="0">
    <w:nsid w:val="63EC2DFD"/>
    <w:multiLevelType w:val="multilevel"/>
    <w:tmpl w:val="40E613D8"/>
    <w:lvl w:ilvl="0">
      <w:start w:val="10"/>
      <w:numFmt w:val="decimal"/>
      <w:lvlText w:val="%1"/>
      <w:lvlJc w:val="left"/>
      <w:pPr>
        <w:ind w:left="931" w:hanging="774"/>
      </w:pPr>
      <w:rPr>
        <w:rFonts w:hint="default"/>
        <w:lang w:val="ru-RU" w:eastAsia="en-US" w:bidi="ar-SA"/>
      </w:rPr>
    </w:lvl>
    <w:lvl w:ilvl="1">
      <w:start w:val="1"/>
      <w:numFmt w:val="decimal"/>
      <w:lvlText w:val="%1.%2."/>
      <w:lvlJc w:val="left"/>
      <w:pPr>
        <w:ind w:left="3468" w:hanging="774"/>
        <w:jc w:val="righ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229" w:hanging="774"/>
      </w:pPr>
      <w:rPr>
        <w:rFonts w:hint="default"/>
        <w:lang w:val="ru-RU" w:eastAsia="en-US" w:bidi="ar-SA"/>
      </w:rPr>
    </w:lvl>
    <w:lvl w:ilvl="3">
      <w:numFmt w:val="bullet"/>
      <w:lvlText w:val="•"/>
      <w:lvlJc w:val="left"/>
      <w:pPr>
        <w:ind w:left="2874" w:hanging="774"/>
      </w:pPr>
      <w:rPr>
        <w:rFonts w:hint="default"/>
        <w:lang w:val="ru-RU" w:eastAsia="en-US" w:bidi="ar-SA"/>
      </w:rPr>
    </w:lvl>
    <w:lvl w:ilvl="4">
      <w:numFmt w:val="bullet"/>
      <w:lvlText w:val="•"/>
      <w:lvlJc w:val="left"/>
      <w:pPr>
        <w:ind w:left="3519" w:hanging="774"/>
      </w:pPr>
      <w:rPr>
        <w:rFonts w:hint="default"/>
        <w:lang w:val="ru-RU" w:eastAsia="en-US" w:bidi="ar-SA"/>
      </w:rPr>
    </w:lvl>
    <w:lvl w:ilvl="5">
      <w:numFmt w:val="bullet"/>
      <w:lvlText w:val="•"/>
      <w:lvlJc w:val="left"/>
      <w:pPr>
        <w:ind w:left="4163" w:hanging="774"/>
      </w:pPr>
      <w:rPr>
        <w:rFonts w:hint="default"/>
        <w:lang w:val="ru-RU" w:eastAsia="en-US" w:bidi="ar-SA"/>
      </w:rPr>
    </w:lvl>
    <w:lvl w:ilvl="6">
      <w:numFmt w:val="bullet"/>
      <w:lvlText w:val="•"/>
      <w:lvlJc w:val="left"/>
      <w:pPr>
        <w:ind w:left="4808" w:hanging="774"/>
      </w:pPr>
      <w:rPr>
        <w:rFonts w:hint="default"/>
        <w:lang w:val="ru-RU" w:eastAsia="en-US" w:bidi="ar-SA"/>
      </w:rPr>
    </w:lvl>
    <w:lvl w:ilvl="7">
      <w:numFmt w:val="bullet"/>
      <w:lvlText w:val="•"/>
      <w:lvlJc w:val="left"/>
      <w:pPr>
        <w:ind w:left="5453" w:hanging="774"/>
      </w:pPr>
      <w:rPr>
        <w:rFonts w:hint="default"/>
        <w:lang w:val="ru-RU" w:eastAsia="en-US" w:bidi="ar-SA"/>
      </w:rPr>
    </w:lvl>
    <w:lvl w:ilvl="8">
      <w:numFmt w:val="bullet"/>
      <w:lvlText w:val="•"/>
      <w:lvlJc w:val="left"/>
      <w:pPr>
        <w:ind w:left="6098" w:hanging="774"/>
      </w:pPr>
      <w:rPr>
        <w:rFonts w:hint="default"/>
        <w:lang w:val="ru-RU" w:eastAsia="en-US" w:bidi="ar-SA"/>
      </w:rPr>
    </w:lvl>
  </w:abstractNum>
  <w:abstractNum w:abstractNumId="19" w15:restartNumberingAfterBreak="0">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669B1CB1"/>
    <w:multiLevelType w:val="multilevel"/>
    <w:tmpl w:val="D6EE0DC8"/>
    <w:lvl w:ilvl="0">
      <w:start w:val="18"/>
      <w:numFmt w:val="decimal"/>
      <w:lvlText w:val="%1"/>
      <w:lvlJc w:val="left"/>
      <w:pPr>
        <w:ind w:left="480" w:hanging="480"/>
      </w:pPr>
      <w:rPr>
        <w:rFonts w:hint="default"/>
      </w:rPr>
    </w:lvl>
    <w:lvl w:ilvl="1">
      <w:start w:val="1"/>
      <w:numFmt w:val="decimal"/>
      <w:lvlText w:val="%1.%2"/>
      <w:lvlJc w:val="left"/>
      <w:pPr>
        <w:ind w:left="4994" w:hanging="480"/>
      </w:pPr>
      <w:rPr>
        <w:rFonts w:hint="default"/>
      </w:rPr>
    </w:lvl>
    <w:lvl w:ilvl="2">
      <w:start w:val="1"/>
      <w:numFmt w:val="decimal"/>
      <w:lvlText w:val="%1.%2.%3"/>
      <w:lvlJc w:val="left"/>
      <w:pPr>
        <w:ind w:left="9748" w:hanging="720"/>
      </w:pPr>
      <w:rPr>
        <w:rFonts w:hint="default"/>
      </w:rPr>
    </w:lvl>
    <w:lvl w:ilvl="3">
      <w:start w:val="1"/>
      <w:numFmt w:val="decimal"/>
      <w:lvlText w:val="%1.%2.%3.%4"/>
      <w:lvlJc w:val="left"/>
      <w:pPr>
        <w:ind w:left="14622" w:hanging="1080"/>
      </w:pPr>
      <w:rPr>
        <w:rFonts w:hint="default"/>
      </w:rPr>
    </w:lvl>
    <w:lvl w:ilvl="4">
      <w:start w:val="1"/>
      <w:numFmt w:val="decimal"/>
      <w:lvlText w:val="%1.%2.%3.%4.%5"/>
      <w:lvlJc w:val="left"/>
      <w:pPr>
        <w:ind w:left="19136" w:hanging="1080"/>
      </w:pPr>
      <w:rPr>
        <w:rFonts w:hint="default"/>
      </w:rPr>
    </w:lvl>
    <w:lvl w:ilvl="5">
      <w:start w:val="1"/>
      <w:numFmt w:val="decimal"/>
      <w:lvlText w:val="%1.%2.%3.%4.%5.%6"/>
      <w:lvlJc w:val="left"/>
      <w:pPr>
        <w:ind w:left="24010" w:hanging="1440"/>
      </w:pPr>
      <w:rPr>
        <w:rFonts w:hint="default"/>
      </w:rPr>
    </w:lvl>
    <w:lvl w:ilvl="6">
      <w:start w:val="1"/>
      <w:numFmt w:val="decimal"/>
      <w:lvlText w:val="%1.%2.%3.%4.%5.%6.%7"/>
      <w:lvlJc w:val="left"/>
      <w:pPr>
        <w:ind w:left="28524" w:hanging="1440"/>
      </w:pPr>
      <w:rPr>
        <w:rFonts w:hint="default"/>
      </w:rPr>
    </w:lvl>
    <w:lvl w:ilvl="7">
      <w:start w:val="1"/>
      <w:numFmt w:val="decimal"/>
      <w:lvlText w:val="%1.%2.%3.%4.%5.%6.%7.%8"/>
      <w:lvlJc w:val="left"/>
      <w:pPr>
        <w:ind w:left="-32138" w:hanging="1800"/>
      </w:pPr>
      <w:rPr>
        <w:rFonts w:hint="default"/>
      </w:rPr>
    </w:lvl>
    <w:lvl w:ilvl="8">
      <w:start w:val="1"/>
      <w:numFmt w:val="decimal"/>
      <w:lvlText w:val="%1.%2.%3.%4.%5.%6.%7.%8.%9"/>
      <w:lvlJc w:val="left"/>
      <w:pPr>
        <w:ind w:left="-27264" w:hanging="2160"/>
      </w:pPr>
      <w:rPr>
        <w:rFonts w:hint="default"/>
      </w:rPr>
    </w:lvl>
  </w:abstractNum>
  <w:abstractNum w:abstractNumId="21" w15:restartNumberingAfterBreak="0">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C4137F6"/>
    <w:multiLevelType w:val="multilevel"/>
    <w:tmpl w:val="519096CA"/>
    <w:lvl w:ilvl="0">
      <w:start w:val="18"/>
      <w:numFmt w:val="decimal"/>
      <w:lvlText w:val="%1."/>
      <w:lvlJc w:val="left"/>
      <w:pPr>
        <w:ind w:left="555" w:hanging="555"/>
      </w:pPr>
      <w:rPr>
        <w:rFonts w:hint="default"/>
      </w:rPr>
    </w:lvl>
    <w:lvl w:ilvl="1">
      <w:start w:val="2"/>
      <w:numFmt w:val="decimal"/>
      <w:lvlText w:val="%1.%2."/>
      <w:lvlJc w:val="left"/>
      <w:pPr>
        <w:ind w:left="202" w:hanging="720"/>
      </w:pPr>
      <w:rPr>
        <w:rFonts w:hint="default"/>
      </w:rPr>
    </w:lvl>
    <w:lvl w:ilvl="2">
      <w:start w:val="1"/>
      <w:numFmt w:val="decimal"/>
      <w:lvlText w:val="%1.%2.%3."/>
      <w:lvlJc w:val="left"/>
      <w:pPr>
        <w:ind w:left="-316" w:hanging="720"/>
      </w:pPr>
      <w:rPr>
        <w:rFonts w:hint="default"/>
      </w:rPr>
    </w:lvl>
    <w:lvl w:ilvl="3">
      <w:start w:val="1"/>
      <w:numFmt w:val="decimal"/>
      <w:lvlText w:val="%1.%2.%3.%4."/>
      <w:lvlJc w:val="left"/>
      <w:pPr>
        <w:ind w:left="-47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308" w:hanging="1800"/>
      </w:pPr>
      <w:rPr>
        <w:rFonts w:hint="default"/>
      </w:rPr>
    </w:lvl>
    <w:lvl w:ilvl="7">
      <w:start w:val="1"/>
      <w:numFmt w:val="decimal"/>
      <w:lvlText w:val="%1.%2.%3.%4.%5.%6.%7.%8."/>
      <w:lvlJc w:val="left"/>
      <w:pPr>
        <w:ind w:left="-1826" w:hanging="1800"/>
      </w:pPr>
      <w:rPr>
        <w:rFonts w:hint="default"/>
      </w:rPr>
    </w:lvl>
    <w:lvl w:ilvl="8">
      <w:start w:val="1"/>
      <w:numFmt w:val="decimal"/>
      <w:lvlText w:val="%1.%2.%3.%4.%5.%6.%7.%8.%9."/>
      <w:lvlJc w:val="left"/>
      <w:pPr>
        <w:ind w:left="-1984" w:hanging="2160"/>
      </w:pPr>
      <w:rPr>
        <w:rFonts w:hint="default"/>
      </w:rPr>
    </w:lvl>
  </w:abstractNum>
  <w:abstractNum w:abstractNumId="23" w15:restartNumberingAfterBreak="0">
    <w:nsid w:val="6E377ED7"/>
    <w:multiLevelType w:val="multilevel"/>
    <w:tmpl w:val="B53C4D28"/>
    <w:lvl w:ilvl="0">
      <w:start w:val="8"/>
      <w:numFmt w:val="decimal"/>
      <w:lvlText w:val="%1"/>
      <w:lvlJc w:val="left"/>
      <w:pPr>
        <w:ind w:left="212" w:hanging="627"/>
      </w:pPr>
      <w:rPr>
        <w:rFonts w:hint="default"/>
        <w:lang w:val="ru-RU" w:eastAsia="en-US" w:bidi="ar-SA"/>
      </w:rPr>
    </w:lvl>
    <w:lvl w:ilvl="1">
      <w:start w:val="1"/>
      <w:numFmt w:val="decimal"/>
      <w:lvlText w:val="%1.%2."/>
      <w:lvlJc w:val="left"/>
      <w:pPr>
        <w:ind w:left="212" w:hanging="62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05" w:hanging="627"/>
      </w:pPr>
      <w:rPr>
        <w:rFonts w:hint="default"/>
        <w:lang w:val="ru-RU" w:eastAsia="en-US" w:bidi="ar-SA"/>
      </w:rPr>
    </w:lvl>
    <w:lvl w:ilvl="3">
      <w:numFmt w:val="bullet"/>
      <w:lvlText w:val="•"/>
      <w:lvlJc w:val="left"/>
      <w:pPr>
        <w:ind w:left="3347" w:hanging="627"/>
      </w:pPr>
      <w:rPr>
        <w:rFonts w:hint="default"/>
        <w:lang w:val="ru-RU" w:eastAsia="en-US" w:bidi="ar-SA"/>
      </w:rPr>
    </w:lvl>
    <w:lvl w:ilvl="4">
      <w:numFmt w:val="bullet"/>
      <w:lvlText w:val="•"/>
      <w:lvlJc w:val="left"/>
      <w:pPr>
        <w:ind w:left="4390" w:hanging="627"/>
      </w:pPr>
      <w:rPr>
        <w:rFonts w:hint="default"/>
        <w:lang w:val="ru-RU" w:eastAsia="en-US" w:bidi="ar-SA"/>
      </w:rPr>
    </w:lvl>
    <w:lvl w:ilvl="5">
      <w:numFmt w:val="bullet"/>
      <w:lvlText w:val="•"/>
      <w:lvlJc w:val="left"/>
      <w:pPr>
        <w:ind w:left="5433" w:hanging="627"/>
      </w:pPr>
      <w:rPr>
        <w:rFonts w:hint="default"/>
        <w:lang w:val="ru-RU" w:eastAsia="en-US" w:bidi="ar-SA"/>
      </w:rPr>
    </w:lvl>
    <w:lvl w:ilvl="6">
      <w:numFmt w:val="bullet"/>
      <w:lvlText w:val="•"/>
      <w:lvlJc w:val="left"/>
      <w:pPr>
        <w:ind w:left="6475" w:hanging="627"/>
      </w:pPr>
      <w:rPr>
        <w:rFonts w:hint="default"/>
        <w:lang w:val="ru-RU" w:eastAsia="en-US" w:bidi="ar-SA"/>
      </w:rPr>
    </w:lvl>
    <w:lvl w:ilvl="7">
      <w:numFmt w:val="bullet"/>
      <w:lvlText w:val="•"/>
      <w:lvlJc w:val="left"/>
      <w:pPr>
        <w:ind w:left="7518" w:hanging="627"/>
      </w:pPr>
      <w:rPr>
        <w:rFonts w:hint="default"/>
        <w:lang w:val="ru-RU" w:eastAsia="en-US" w:bidi="ar-SA"/>
      </w:rPr>
    </w:lvl>
    <w:lvl w:ilvl="8">
      <w:numFmt w:val="bullet"/>
      <w:lvlText w:val="•"/>
      <w:lvlJc w:val="left"/>
      <w:pPr>
        <w:ind w:left="8561" w:hanging="627"/>
      </w:pPr>
      <w:rPr>
        <w:rFonts w:hint="default"/>
        <w:lang w:val="ru-RU" w:eastAsia="en-US" w:bidi="ar-SA"/>
      </w:rPr>
    </w:lvl>
  </w:abstractNum>
  <w:abstractNum w:abstractNumId="24" w15:restartNumberingAfterBreak="0">
    <w:nsid w:val="7F3D127D"/>
    <w:multiLevelType w:val="multilevel"/>
    <w:tmpl w:val="F246EE32"/>
    <w:lvl w:ilvl="0">
      <w:start w:val="12"/>
      <w:numFmt w:val="decimal"/>
      <w:lvlText w:val="%1"/>
      <w:lvlJc w:val="left"/>
      <w:pPr>
        <w:ind w:left="480" w:hanging="480"/>
      </w:pPr>
      <w:rPr>
        <w:rFonts w:hint="default"/>
      </w:rPr>
    </w:lvl>
    <w:lvl w:ilvl="1">
      <w:start w:val="7"/>
      <w:numFmt w:val="decimal"/>
      <w:lvlText w:val="%1.%2"/>
      <w:lvlJc w:val="left"/>
      <w:pPr>
        <w:ind w:left="-84" w:hanging="48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612" w:hanging="108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148" w:hanging="1800"/>
      </w:pPr>
      <w:rPr>
        <w:rFonts w:hint="default"/>
      </w:rPr>
    </w:lvl>
    <w:lvl w:ilvl="8">
      <w:start w:val="1"/>
      <w:numFmt w:val="decimal"/>
      <w:lvlText w:val="%1.%2.%3.%4.%5.%6.%7.%8.%9"/>
      <w:lvlJc w:val="left"/>
      <w:pPr>
        <w:ind w:left="-2352" w:hanging="2160"/>
      </w:pPr>
      <w:rPr>
        <w:rFonts w:hint="default"/>
      </w:rPr>
    </w:lvl>
  </w:abstractNum>
  <w:num w:numId="1">
    <w:abstractNumId w:val="19"/>
  </w:num>
  <w:num w:numId="2">
    <w:abstractNumId w:val="21"/>
  </w:num>
  <w:num w:numId="3">
    <w:abstractNumId w:val="6"/>
  </w:num>
  <w:num w:numId="4">
    <w:abstractNumId w:val="10"/>
  </w:num>
  <w:num w:numId="5">
    <w:abstractNumId w:val="11"/>
  </w:num>
  <w:num w:numId="6">
    <w:abstractNumId w:val="2"/>
  </w:num>
  <w:num w:numId="7">
    <w:abstractNumId w:val="17"/>
  </w:num>
  <w:num w:numId="8">
    <w:abstractNumId w:val="12"/>
  </w:num>
  <w:num w:numId="9">
    <w:abstractNumId w:val="7"/>
  </w:num>
  <w:num w:numId="10">
    <w:abstractNumId w:val="15"/>
  </w:num>
  <w:num w:numId="11">
    <w:abstractNumId w:val="18"/>
  </w:num>
  <w:num w:numId="12">
    <w:abstractNumId w:val="8"/>
  </w:num>
  <w:num w:numId="13">
    <w:abstractNumId w:val="23"/>
  </w:num>
  <w:num w:numId="14">
    <w:abstractNumId w:val="16"/>
  </w:num>
  <w:num w:numId="15">
    <w:abstractNumId w:val="5"/>
  </w:num>
  <w:num w:numId="16">
    <w:abstractNumId w:val="1"/>
  </w:num>
  <w:num w:numId="17">
    <w:abstractNumId w:val="14"/>
  </w:num>
  <w:num w:numId="18">
    <w:abstractNumId w:val="0"/>
  </w:num>
  <w:num w:numId="19">
    <w:abstractNumId w:val="4"/>
  </w:num>
  <w:num w:numId="20">
    <w:abstractNumId w:val="13"/>
  </w:num>
  <w:num w:numId="21">
    <w:abstractNumId w:val="3"/>
  </w:num>
  <w:num w:numId="22">
    <w:abstractNumId w:val="24"/>
  </w:num>
  <w:num w:numId="23">
    <w:abstractNumId w:val="20"/>
  </w:num>
  <w:num w:numId="24">
    <w:abstractNumId w:val="22"/>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72B"/>
    <w:rsid w:val="00097F02"/>
    <w:rsid w:val="000A0C17"/>
    <w:rsid w:val="000A105E"/>
    <w:rsid w:val="000A1A6B"/>
    <w:rsid w:val="000A220B"/>
    <w:rsid w:val="000A22C6"/>
    <w:rsid w:val="000A29A7"/>
    <w:rsid w:val="000A2CA6"/>
    <w:rsid w:val="000A3088"/>
    <w:rsid w:val="000A398F"/>
    <w:rsid w:val="000A3EA4"/>
    <w:rsid w:val="000A401E"/>
    <w:rsid w:val="000A53EB"/>
    <w:rsid w:val="000A5B5C"/>
    <w:rsid w:val="000A5CC3"/>
    <w:rsid w:val="000A5CFE"/>
    <w:rsid w:val="000A6E1B"/>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2FA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D7CA4"/>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4D"/>
    <w:rsid w:val="00121885"/>
    <w:rsid w:val="00121935"/>
    <w:rsid w:val="00122B6C"/>
    <w:rsid w:val="0012317A"/>
    <w:rsid w:val="001236B9"/>
    <w:rsid w:val="00123E9A"/>
    <w:rsid w:val="00124C48"/>
    <w:rsid w:val="001268D1"/>
    <w:rsid w:val="00126B49"/>
    <w:rsid w:val="00127A93"/>
    <w:rsid w:val="00130033"/>
    <w:rsid w:val="001306C7"/>
    <w:rsid w:val="00130821"/>
    <w:rsid w:val="00130B19"/>
    <w:rsid w:val="00131B70"/>
    <w:rsid w:val="0013243B"/>
    <w:rsid w:val="001334BA"/>
    <w:rsid w:val="001334D4"/>
    <w:rsid w:val="00133AF3"/>
    <w:rsid w:val="00133F9C"/>
    <w:rsid w:val="00134527"/>
    <w:rsid w:val="00134650"/>
    <w:rsid w:val="00134BD4"/>
    <w:rsid w:val="00135238"/>
    <w:rsid w:val="00135246"/>
    <w:rsid w:val="0013551E"/>
    <w:rsid w:val="00135E4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671C"/>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0FB0"/>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358"/>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37D"/>
    <w:rsid w:val="001D597F"/>
    <w:rsid w:val="001D6CD5"/>
    <w:rsid w:val="001D6E8B"/>
    <w:rsid w:val="001D73E1"/>
    <w:rsid w:val="001D7D2A"/>
    <w:rsid w:val="001E0186"/>
    <w:rsid w:val="001E0B06"/>
    <w:rsid w:val="001E10CC"/>
    <w:rsid w:val="001E1BE6"/>
    <w:rsid w:val="001E2312"/>
    <w:rsid w:val="001E2D46"/>
    <w:rsid w:val="001E2D92"/>
    <w:rsid w:val="001E3056"/>
    <w:rsid w:val="001E3959"/>
    <w:rsid w:val="001E40DD"/>
    <w:rsid w:val="001E4408"/>
    <w:rsid w:val="001E4892"/>
    <w:rsid w:val="001E4930"/>
    <w:rsid w:val="001E540C"/>
    <w:rsid w:val="001E54D9"/>
    <w:rsid w:val="001E63AB"/>
    <w:rsid w:val="001E6B79"/>
    <w:rsid w:val="001E75AE"/>
    <w:rsid w:val="001E7A52"/>
    <w:rsid w:val="001E7ACE"/>
    <w:rsid w:val="001F18E4"/>
    <w:rsid w:val="001F1A02"/>
    <w:rsid w:val="001F2943"/>
    <w:rsid w:val="001F32EA"/>
    <w:rsid w:val="001F36C3"/>
    <w:rsid w:val="001F62D0"/>
    <w:rsid w:val="001F6C34"/>
    <w:rsid w:val="001F6F89"/>
    <w:rsid w:val="001F77C5"/>
    <w:rsid w:val="001F7FB1"/>
    <w:rsid w:val="001F7FDD"/>
    <w:rsid w:val="00200412"/>
    <w:rsid w:val="00200651"/>
    <w:rsid w:val="0020155A"/>
    <w:rsid w:val="00201FF9"/>
    <w:rsid w:val="00202B2E"/>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40D3"/>
    <w:rsid w:val="00255F89"/>
    <w:rsid w:val="0025709F"/>
    <w:rsid w:val="0025727E"/>
    <w:rsid w:val="00257BD0"/>
    <w:rsid w:val="00262819"/>
    <w:rsid w:val="002638EC"/>
    <w:rsid w:val="0026391A"/>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6CE3"/>
    <w:rsid w:val="002A72E9"/>
    <w:rsid w:val="002A74D2"/>
    <w:rsid w:val="002A7737"/>
    <w:rsid w:val="002A7B93"/>
    <w:rsid w:val="002A7E63"/>
    <w:rsid w:val="002B01FA"/>
    <w:rsid w:val="002B1B88"/>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4E5"/>
    <w:rsid w:val="002E4C3D"/>
    <w:rsid w:val="002E565D"/>
    <w:rsid w:val="002E5B5C"/>
    <w:rsid w:val="002E607F"/>
    <w:rsid w:val="002E77CB"/>
    <w:rsid w:val="002E7B24"/>
    <w:rsid w:val="002F020A"/>
    <w:rsid w:val="002F07C2"/>
    <w:rsid w:val="002F0B22"/>
    <w:rsid w:val="002F1550"/>
    <w:rsid w:val="002F17F8"/>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6BC3"/>
    <w:rsid w:val="003174E5"/>
    <w:rsid w:val="00317DE0"/>
    <w:rsid w:val="00317E48"/>
    <w:rsid w:val="0032006F"/>
    <w:rsid w:val="00320F70"/>
    <w:rsid w:val="00321B51"/>
    <w:rsid w:val="00321D06"/>
    <w:rsid w:val="00322AD0"/>
    <w:rsid w:val="00323874"/>
    <w:rsid w:val="003248F5"/>
    <w:rsid w:val="00325907"/>
    <w:rsid w:val="00325CAE"/>
    <w:rsid w:val="00326A9B"/>
    <w:rsid w:val="00327787"/>
    <w:rsid w:val="00327AEF"/>
    <w:rsid w:val="003303A8"/>
    <w:rsid w:val="003303BA"/>
    <w:rsid w:val="00331AB6"/>
    <w:rsid w:val="00333B04"/>
    <w:rsid w:val="00333E25"/>
    <w:rsid w:val="0033492C"/>
    <w:rsid w:val="00334938"/>
    <w:rsid w:val="003351AC"/>
    <w:rsid w:val="003354B5"/>
    <w:rsid w:val="0033669F"/>
    <w:rsid w:val="00336DF3"/>
    <w:rsid w:val="003372E3"/>
    <w:rsid w:val="0033774D"/>
    <w:rsid w:val="00340186"/>
    <w:rsid w:val="00340621"/>
    <w:rsid w:val="00340918"/>
    <w:rsid w:val="00340F2B"/>
    <w:rsid w:val="003413EC"/>
    <w:rsid w:val="00341ABA"/>
    <w:rsid w:val="00342012"/>
    <w:rsid w:val="00343435"/>
    <w:rsid w:val="00343447"/>
    <w:rsid w:val="003434FF"/>
    <w:rsid w:val="003436D3"/>
    <w:rsid w:val="003436F0"/>
    <w:rsid w:val="00343BF4"/>
    <w:rsid w:val="00344419"/>
    <w:rsid w:val="003447B1"/>
    <w:rsid w:val="00344B59"/>
    <w:rsid w:val="00346CD7"/>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523"/>
    <w:rsid w:val="00365609"/>
    <w:rsid w:val="00366401"/>
    <w:rsid w:val="0036774A"/>
    <w:rsid w:val="00370BA8"/>
    <w:rsid w:val="00370E21"/>
    <w:rsid w:val="003714FE"/>
    <w:rsid w:val="00371952"/>
    <w:rsid w:val="00371DD2"/>
    <w:rsid w:val="003720EE"/>
    <w:rsid w:val="00373657"/>
    <w:rsid w:val="0037407D"/>
    <w:rsid w:val="003740B0"/>
    <w:rsid w:val="00375B8F"/>
    <w:rsid w:val="00375BD7"/>
    <w:rsid w:val="00375F02"/>
    <w:rsid w:val="00375FAD"/>
    <w:rsid w:val="003762FF"/>
    <w:rsid w:val="00376862"/>
    <w:rsid w:val="00376B1B"/>
    <w:rsid w:val="00376C92"/>
    <w:rsid w:val="00376F61"/>
    <w:rsid w:val="0038235A"/>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51FB"/>
    <w:rsid w:val="003B603F"/>
    <w:rsid w:val="003B655A"/>
    <w:rsid w:val="003B68C1"/>
    <w:rsid w:val="003B6FE4"/>
    <w:rsid w:val="003B7180"/>
    <w:rsid w:val="003B7FBB"/>
    <w:rsid w:val="003C02F3"/>
    <w:rsid w:val="003C0304"/>
    <w:rsid w:val="003C052C"/>
    <w:rsid w:val="003C1098"/>
    <w:rsid w:val="003C193C"/>
    <w:rsid w:val="003C2034"/>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2115"/>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5E9"/>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4A92"/>
    <w:rsid w:val="00445E2A"/>
    <w:rsid w:val="0044644F"/>
    <w:rsid w:val="004466F1"/>
    <w:rsid w:val="00446CD6"/>
    <w:rsid w:val="00447BC1"/>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657"/>
    <w:rsid w:val="00457852"/>
    <w:rsid w:val="00460AAF"/>
    <w:rsid w:val="00460E80"/>
    <w:rsid w:val="004610FE"/>
    <w:rsid w:val="0046187F"/>
    <w:rsid w:val="00462777"/>
    <w:rsid w:val="004635B3"/>
    <w:rsid w:val="004644B7"/>
    <w:rsid w:val="00464B9C"/>
    <w:rsid w:val="004653DF"/>
    <w:rsid w:val="004657C0"/>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0C4"/>
    <w:rsid w:val="004A31FA"/>
    <w:rsid w:val="004A3331"/>
    <w:rsid w:val="004A3A32"/>
    <w:rsid w:val="004A4B1A"/>
    <w:rsid w:val="004A5372"/>
    <w:rsid w:val="004A5781"/>
    <w:rsid w:val="004A5BF2"/>
    <w:rsid w:val="004A6BA8"/>
    <w:rsid w:val="004A7338"/>
    <w:rsid w:val="004A7799"/>
    <w:rsid w:val="004A7C77"/>
    <w:rsid w:val="004A7FD7"/>
    <w:rsid w:val="004B0641"/>
    <w:rsid w:val="004B064C"/>
    <w:rsid w:val="004B071E"/>
    <w:rsid w:val="004B115C"/>
    <w:rsid w:val="004B2EDE"/>
    <w:rsid w:val="004B3214"/>
    <w:rsid w:val="004B376D"/>
    <w:rsid w:val="004B4116"/>
    <w:rsid w:val="004B4DF5"/>
    <w:rsid w:val="004B55FE"/>
    <w:rsid w:val="004B6A0F"/>
    <w:rsid w:val="004B770F"/>
    <w:rsid w:val="004B781C"/>
    <w:rsid w:val="004B7854"/>
    <w:rsid w:val="004C019E"/>
    <w:rsid w:val="004C075D"/>
    <w:rsid w:val="004C0829"/>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C49"/>
    <w:rsid w:val="004D7FD2"/>
    <w:rsid w:val="004E0664"/>
    <w:rsid w:val="004E1684"/>
    <w:rsid w:val="004E2982"/>
    <w:rsid w:val="004E330E"/>
    <w:rsid w:val="004E3C54"/>
    <w:rsid w:val="004E4428"/>
    <w:rsid w:val="004E4D53"/>
    <w:rsid w:val="004E576D"/>
    <w:rsid w:val="004E64CB"/>
    <w:rsid w:val="004E687B"/>
    <w:rsid w:val="004E6E8C"/>
    <w:rsid w:val="004E6EAC"/>
    <w:rsid w:val="004E73CA"/>
    <w:rsid w:val="004F2282"/>
    <w:rsid w:val="004F2332"/>
    <w:rsid w:val="004F2F40"/>
    <w:rsid w:val="004F3687"/>
    <w:rsid w:val="004F4E74"/>
    <w:rsid w:val="004F5143"/>
    <w:rsid w:val="004F5963"/>
    <w:rsid w:val="004F6107"/>
    <w:rsid w:val="004F6CD6"/>
    <w:rsid w:val="004F6F1B"/>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2935"/>
    <w:rsid w:val="0053317E"/>
    <w:rsid w:val="00533417"/>
    <w:rsid w:val="005339D6"/>
    <w:rsid w:val="00533C2A"/>
    <w:rsid w:val="005353F6"/>
    <w:rsid w:val="00536073"/>
    <w:rsid w:val="005366F8"/>
    <w:rsid w:val="005367B2"/>
    <w:rsid w:val="00536847"/>
    <w:rsid w:val="00536B65"/>
    <w:rsid w:val="00536C15"/>
    <w:rsid w:val="0053740E"/>
    <w:rsid w:val="00537D4D"/>
    <w:rsid w:val="005400E7"/>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7F2"/>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384"/>
    <w:rsid w:val="005E5798"/>
    <w:rsid w:val="005E62CB"/>
    <w:rsid w:val="005E6C0B"/>
    <w:rsid w:val="005E70A1"/>
    <w:rsid w:val="005E7B7A"/>
    <w:rsid w:val="005E7CBE"/>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148E"/>
    <w:rsid w:val="00642581"/>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36C4"/>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82D"/>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7A5"/>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975"/>
    <w:rsid w:val="006D1AB6"/>
    <w:rsid w:val="006D1B5E"/>
    <w:rsid w:val="006D1EDC"/>
    <w:rsid w:val="006D210A"/>
    <w:rsid w:val="006D2CAC"/>
    <w:rsid w:val="006D48EE"/>
    <w:rsid w:val="006D4C0F"/>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392"/>
    <w:rsid w:val="006F36A6"/>
    <w:rsid w:val="006F3C13"/>
    <w:rsid w:val="006F42A7"/>
    <w:rsid w:val="006F52F7"/>
    <w:rsid w:val="006F5612"/>
    <w:rsid w:val="006F5A3E"/>
    <w:rsid w:val="006F5AB9"/>
    <w:rsid w:val="006F61E3"/>
    <w:rsid w:val="006F70F0"/>
    <w:rsid w:val="006F7427"/>
    <w:rsid w:val="006F7A5D"/>
    <w:rsid w:val="00700218"/>
    <w:rsid w:val="007007E3"/>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33E"/>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507E"/>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2D34"/>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6ED0"/>
    <w:rsid w:val="00767046"/>
    <w:rsid w:val="00767799"/>
    <w:rsid w:val="007701BA"/>
    <w:rsid w:val="007709ED"/>
    <w:rsid w:val="00770CD5"/>
    <w:rsid w:val="00771792"/>
    <w:rsid w:val="0077194C"/>
    <w:rsid w:val="00772026"/>
    <w:rsid w:val="0077254C"/>
    <w:rsid w:val="00773984"/>
    <w:rsid w:val="00774C4A"/>
    <w:rsid w:val="007771EA"/>
    <w:rsid w:val="007774DF"/>
    <w:rsid w:val="00777964"/>
    <w:rsid w:val="0078007D"/>
    <w:rsid w:val="007803FB"/>
    <w:rsid w:val="0078162E"/>
    <w:rsid w:val="00781D57"/>
    <w:rsid w:val="00782289"/>
    <w:rsid w:val="0078422A"/>
    <w:rsid w:val="007848DC"/>
    <w:rsid w:val="007848EF"/>
    <w:rsid w:val="00784DA6"/>
    <w:rsid w:val="00785412"/>
    <w:rsid w:val="00785885"/>
    <w:rsid w:val="00785917"/>
    <w:rsid w:val="00786390"/>
    <w:rsid w:val="0078656B"/>
    <w:rsid w:val="007871C9"/>
    <w:rsid w:val="00787302"/>
    <w:rsid w:val="0078764A"/>
    <w:rsid w:val="00787661"/>
    <w:rsid w:val="00787A0A"/>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762"/>
    <w:rsid w:val="007B6C8D"/>
    <w:rsid w:val="007B6D5C"/>
    <w:rsid w:val="007B71A1"/>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1E17"/>
    <w:rsid w:val="007E2108"/>
    <w:rsid w:val="007E299A"/>
    <w:rsid w:val="007E304A"/>
    <w:rsid w:val="007E30DD"/>
    <w:rsid w:val="007E32CE"/>
    <w:rsid w:val="007E389C"/>
    <w:rsid w:val="007E3A89"/>
    <w:rsid w:val="007E4522"/>
    <w:rsid w:val="007E4A1B"/>
    <w:rsid w:val="007E5DFA"/>
    <w:rsid w:val="007E6847"/>
    <w:rsid w:val="007E6C11"/>
    <w:rsid w:val="007E7328"/>
    <w:rsid w:val="007E7745"/>
    <w:rsid w:val="007E7E94"/>
    <w:rsid w:val="007F0000"/>
    <w:rsid w:val="007F005A"/>
    <w:rsid w:val="007F0BBA"/>
    <w:rsid w:val="007F14B8"/>
    <w:rsid w:val="007F162A"/>
    <w:rsid w:val="007F167B"/>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0393"/>
    <w:rsid w:val="00801F55"/>
    <w:rsid w:val="00803484"/>
    <w:rsid w:val="00804A8A"/>
    <w:rsid w:val="00804C5D"/>
    <w:rsid w:val="00805EDE"/>
    <w:rsid w:val="00806585"/>
    <w:rsid w:val="00806DBF"/>
    <w:rsid w:val="008070B8"/>
    <w:rsid w:val="008076C7"/>
    <w:rsid w:val="00807B3F"/>
    <w:rsid w:val="00810B23"/>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29D"/>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A2F"/>
    <w:rsid w:val="00843FD3"/>
    <w:rsid w:val="00844161"/>
    <w:rsid w:val="00844FD4"/>
    <w:rsid w:val="00845AAA"/>
    <w:rsid w:val="00845DB0"/>
    <w:rsid w:val="00845DBD"/>
    <w:rsid w:val="00846BB7"/>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4A3F"/>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17A"/>
    <w:rsid w:val="0088194B"/>
    <w:rsid w:val="00881A4E"/>
    <w:rsid w:val="00881B89"/>
    <w:rsid w:val="008829A3"/>
    <w:rsid w:val="00882B3E"/>
    <w:rsid w:val="00883041"/>
    <w:rsid w:val="008834DA"/>
    <w:rsid w:val="00884217"/>
    <w:rsid w:val="0088432D"/>
    <w:rsid w:val="008843E9"/>
    <w:rsid w:val="008846D0"/>
    <w:rsid w:val="00885067"/>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D3C"/>
    <w:rsid w:val="00894E1E"/>
    <w:rsid w:val="00895596"/>
    <w:rsid w:val="00895B43"/>
    <w:rsid w:val="008974ED"/>
    <w:rsid w:val="00897906"/>
    <w:rsid w:val="008A0378"/>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55CA"/>
    <w:rsid w:val="008B601F"/>
    <w:rsid w:val="008B7B05"/>
    <w:rsid w:val="008C0531"/>
    <w:rsid w:val="008C089B"/>
    <w:rsid w:val="008C1161"/>
    <w:rsid w:val="008C3836"/>
    <w:rsid w:val="008C42C2"/>
    <w:rsid w:val="008C5BFF"/>
    <w:rsid w:val="008C5DB2"/>
    <w:rsid w:val="008C6726"/>
    <w:rsid w:val="008C73EE"/>
    <w:rsid w:val="008D0117"/>
    <w:rsid w:val="008D1B72"/>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17BBA"/>
    <w:rsid w:val="00920EC5"/>
    <w:rsid w:val="009218B6"/>
    <w:rsid w:val="00921FF7"/>
    <w:rsid w:val="009254D6"/>
    <w:rsid w:val="00925A51"/>
    <w:rsid w:val="009260FD"/>
    <w:rsid w:val="009262FA"/>
    <w:rsid w:val="0093090F"/>
    <w:rsid w:val="00930929"/>
    <w:rsid w:val="00930A53"/>
    <w:rsid w:val="0093387A"/>
    <w:rsid w:val="00934312"/>
    <w:rsid w:val="009349A2"/>
    <w:rsid w:val="009351D0"/>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2DAB"/>
    <w:rsid w:val="009748F6"/>
    <w:rsid w:val="0097609E"/>
    <w:rsid w:val="009767CC"/>
    <w:rsid w:val="00976D03"/>
    <w:rsid w:val="009774EE"/>
    <w:rsid w:val="009804C2"/>
    <w:rsid w:val="00980C1C"/>
    <w:rsid w:val="00980C62"/>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6F4"/>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1C78"/>
    <w:rsid w:val="00A1260B"/>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27C29"/>
    <w:rsid w:val="00A3014A"/>
    <w:rsid w:val="00A3039D"/>
    <w:rsid w:val="00A30459"/>
    <w:rsid w:val="00A30A30"/>
    <w:rsid w:val="00A30BE9"/>
    <w:rsid w:val="00A30C88"/>
    <w:rsid w:val="00A3101E"/>
    <w:rsid w:val="00A318F4"/>
    <w:rsid w:val="00A31D78"/>
    <w:rsid w:val="00A320C0"/>
    <w:rsid w:val="00A329A4"/>
    <w:rsid w:val="00A33AD4"/>
    <w:rsid w:val="00A33B95"/>
    <w:rsid w:val="00A33E46"/>
    <w:rsid w:val="00A34137"/>
    <w:rsid w:val="00A35087"/>
    <w:rsid w:val="00A3584C"/>
    <w:rsid w:val="00A361B9"/>
    <w:rsid w:val="00A3698C"/>
    <w:rsid w:val="00A3768B"/>
    <w:rsid w:val="00A37DEE"/>
    <w:rsid w:val="00A40C9A"/>
    <w:rsid w:val="00A412E5"/>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585"/>
    <w:rsid w:val="00A53FBF"/>
    <w:rsid w:val="00A54282"/>
    <w:rsid w:val="00A552AB"/>
    <w:rsid w:val="00A5563D"/>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67E5D"/>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041"/>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47FA"/>
    <w:rsid w:val="00AB55C5"/>
    <w:rsid w:val="00AB5A94"/>
    <w:rsid w:val="00AB6397"/>
    <w:rsid w:val="00AB683D"/>
    <w:rsid w:val="00AB68F9"/>
    <w:rsid w:val="00AB6FF1"/>
    <w:rsid w:val="00AB7196"/>
    <w:rsid w:val="00AB72A4"/>
    <w:rsid w:val="00AB7618"/>
    <w:rsid w:val="00AC0801"/>
    <w:rsid w:val="00AC2AB0"/>
    <w:rsid w:val="00AC2C26"/>
    <w:rsid w:val="00AC4E1B"/>
    <w:rsid w:val="00AC519A"/>
    <w:rsid w:val="00AC5695"/>
    <w:rsid w:val="00AC579A"/>
    <w:rsid w:val="00AC602C"/>
    <w:rsid w:val="00AC6DB5"/>
    <w:rsid w:val="00AC6DCD"/>
    <w:rsid w:val="00AC7680"/>
    <w:rsid w:val="00AC78CC"/>
    <w:rsid w:val="00AC7A60"/>
    <w:rsid w:val="00AD1642"/>
    <w:rsid w:val="00AD1862"/>
    <w:rsid w:val="00AD21EE"/>
    <w:rsid w:val="00AD2553"/>
    <w:rsid w:val="00AD2DC5"/>
    <w:rsid w:val="00AD2EDB"/>
    <w:rsid w:val="00AD42F2"/>
    <w:rsid w:val="00AD4C71"/>
    <w:rsid w:val="00AD4F98"/>
    <w:rsid w:val="00AD5244"/>
    <w:rsid w:val="00AD5CA9"/>
    <w:rsid w:val="00AD7FF5"/>
    <w:rsid w:val="00AE0126"/>
    <w:rsid w:val="00AE0203"/>
    <w:rsid w:val="00AE06ED"/>
    <w:rsid w:val="00AE0B4B"/>
    <w:rsid w:val="00AE1277"/>
    <w:rsid w:val="00AE1786"/>
    <w:rsid w:val="00AE21F9"/>
    <w:rsid w:val="00AE2407"/>
    <w:rsid w:val="00AE2AE8"/>
    <w:rsid w:val="00AE2CAC"/>
    <w:rsid w:val="00AE3016"/>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08C1"/>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2A2"/>
    <w:rsid w:val="00B178DD"/>
    <w:rsid w:val="00B2028E"/>
    <w:rsid w:val="00B209E9"/>
    <w:rsid w:val="00B21329"/>
    <w:rsid w:val="00B2253A"/>
    <w:rsid w:val="00B2260F"/>
    <w:rsid w:val="00B226EF"/>
    <w:rsid w:val="00B22EDB"/>
    <w:rsid w:val="00B22F76"/>
    <w:rsid w:val="00B24B31"/>
    <w:rsid w:val="00B250C7"/>
    <w:rsid w:val="00B26200"/>
    <w:rsid w:val="00B2664D"/>
    <w:rsid w:val="00B2739B"/>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318"/>
    <w:rsid w:val="00B55E96"/>
    <w:rsid w:val="00B55E98"/>
    <w:rsid w:val="00B561B0"/>
    <w:rsid w:val="00B6000A"/>
    <w:rsid w:val="00B60D18"/>
    <w:rsid w:val="00B6114C"/>
    <w:rsid w:val="00B62373"/>
    <w:rsid w:val="00B62BA0"/>
    <w:rsid w:val="00B63EE8"/>
    <w:rsid w:val="00B63F7D"/>
    <w:rsid w:val="00B6517D"/>
    <w:rsid w:val="00B665B2"/>
    <w:rsid w:val="00B6698A"/>
    <w:rsid w:val="00B677A7"/>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DF4"/>
    <w:rsid w:val="00B83EA3"/>
    <w:rsid w:val="00B84763"/>
    <w:rsid w:val="00B8507A"/>
    <w:rsid w:val="00B8568E"/>
    <w:rsid w:val="00B858C6"/>
    <w:rsid w:val="00B860CE"/>
    <w:rsid w:val="00B86E91"/>
    <w:rsid w:val="00B878D5"/>
    <w:rsid w:val="00B87CEB"/>
    <w:rsid w:val="00B91624"/>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4FE2"/>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B1B"/>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5A5"/>
    <w:rsid w:val="00BE1E03"/>
    <w:rsid w:val="00BE2509"/>
    <w:rsid w:val="00BE2F5B"/>
    <w:rsid w:val="00BE3A24"/>
    <w:rsid w:val="00BE4C1D"/>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E7B"/>
    <w:rsid w:val="00C022BE"/>
    <w:rsid w:val="00C02617"/>
    <w:rsid w:val="00C027D5"/>
    <w:rsid w:val="00C02956"/>
    <w:rsid w:val="00C029E6"/>
    <w:rsid w:val="00C032D2"/>
    <w:rsid w:val="00C03B6D"/>
    <w:rsid w:val="00C04379"/>
    <w:rsid w:val="00C05248"/>
    <w:rsid w:val="00C0593B"/>
    <w:rsid w:val="00C05C0E"/>
    <w:rsid w:val="00C0609A"/>
    <w:rsid w:val="00C065AE"/>
    <w:rsid w:val="00C06BD5"/>
    <w:rsid w:val="00C07FAD"/>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0F07"/>
    <w:rsid w:val="00C418BA"/>
    <w:rsid w:val="00C44FD3"/>
    <w:rsid w:val="00C4558F"/>
    <w:rsid w:val="00C455A0"/>
    <w:rsid w:val="00C4648B"/>
    <w:rsid w:val="00C4790F"/>
    <w:rsid w:val="00C47FC0"/>
    <w:rsid w:val="00C50132"/>
    <w:rsid w:val="00C5163B"/>
    <w:rsid w:val="00C536D3"/>
    <w:rsid w:val="00C538A0"/>
    <w:rsid w:val="00C53D56"/>
    <w:rsid w:val="00C54081"/>
    <w:rsid w:val="00C54539"/>
    <w:rsid w:val="00C54CF8"/>
    <w:rsid w:val="00C55E65"/>
    <w:rsid w:val="00C55F0B"/>
    <w:rsid w:val="00C56DDE"/>
    <w:rsid w:val="00C603E9"/>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784"/>
    <w:rsid w:val="00C76972"/>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5EC"/>
    <w:rsid w:val="00CA5FD8"/>
    <w:rsid w:val="00CA793F"/>
    <w:rsid w:val="00CA7EE6"/>
    <w:rsid w:val="00CB02E5"/>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82B"/>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44D4"/>
    <w:rsid w:val="00CF4A78"/>
    <w:rsid w:val="00CF4BA6"/>
    <w:rsid w:val="00CF4BCE"/>
    <w:rsid w:val="00CF6312"/>
    <w:rsid w:val="00CF7507"/>
    <w:rsid w:val="00D0019E"/>
    <w:rsid w:val="00D00590"/>
    <w:rsid w:val="00D0144C"/>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4CC3"/>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122"/>
    <w:rsid w:val="00D30455"/>
    <w:rsid w:val="00D306D2"/>
    <w:rsid w:val="00D30BA1"/>
    <w:rsid w:val="00D3120A"/>
    <w:rsid w:val="00D320CB"/>
    <w:rsid w:val="00D33832"/>
    <w:rsid w:val="00D33DD5"/>
    <w:rsid w:val="00D343A8"/>
    <w:rsid w:val="00D34483"/>
    <w:rsid w:val="00D34854"/>
    <w:rsid w:val="00D358F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4716"/>
    <w:rsid w:val="00D55958"/>
    <w:rsid w:val="00D55BBE"/>
    <w:rsid w:val="00D5677D"/>
    <w:rsid w:val="00D57089"/>
    <w:rsid w:val="00D574B8"/>
    <w:rsid w:val="00D57BAD"/>
    <w:rsid w:val="00D57F33"/>
    <w:rsid w:val="00D605CA"/>
    <w:rsid w:val="00D62B45"/>
    <w:rsid w:val="00D62EBF"/>
    <w:rsid w:val="00D6372E"/>
    <w:rsid w:val="00D64552"/>
    <w:rsid w:val="00D64655"/>
    <w:rsid w:val="00D6490C"/>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48D"/>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4F6"/>
    <w:rsid w:val="00D95B08"/>
    <w:rsid w:val="00D95DB2"/>
    <w:rsid w:val="00D961D0"/>
    <w:rsid w:val="00D96FB6"/>
    <w:rsid w:val="00D97058"/>
    <w:rsid w:val="00DA062E"/>
    <w:rsid w:val="00DA0A2C"/>
    <w:rsid w:val="00DA1021"/>
    <w:rsid w:val="00DA1449"/>
    <w:rsid w:val="00DA3B72"/>
    <w:rsid w:val="00DA406F"/>
    <w:rsid w:val="00DA4F6B"/>
    <w:rsid w:val="00DA64EE"/>
    <w:rsid w:val="00DA7765"/>
    <w:rsid w:val="00DB17E5"/>
    <w:rsid w:val="00DB1E0D"/>
    <w:rsid w:val="00DB2551"/>
    <w:rsid w:val="00DB2B51"/>
    <w:rsid w:val="00DB346D"/>
    <w:rsid w:val="00DB37F6"/>
    <w:rsid w:val="00DB44A6"/>
    <w:rsid w:val="00DB5380"/>
    <w:rsid w:val="00DB54DF"/>
    <w:rsid w:val="00DB5AA6"/>
    <w:rsid w:val="00DB63B8"/>
    <w:rsid w:val="00DB65AD"/>
    <w:rsid w:val="00DB7E89"/>
    <w:rsid w:val="00DC0F2F"/>
    <w:rsid w:val="00DC1125"/>
    <w:rsid w:val="00DC17AD"/>
    <w:rsid w:val="00DC1D23"/>
    <w:rsid w:val="00DC284D"/>
    <w:rsid w:val="00DC3551"/>
    <w:rsid w:val="00DC39FD"/>
    <w:rsid w:val="00DC3C28"/>
    <w:rsid w:val="00DC3DC9"/>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6A4F"/>
    <w:rsid w:val="00E07665"/>
    <w:rsid w:val="00E07E4E"/>
    <w:rsid w:val="00E10181"/>
    <w:rsid w:val="00E10282"/>
    <w:rsid w:val="00E11DA3"/>
    <w:rsid w:val="00E12883"/>
    <w:rsid w:val="00E1322B"/>
    <w:rsid w:val="00E13327"/>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65E8"/>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27CD"/>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67A70"/>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3796"/>
    <w:rsid w:val="00E9444B"/>
    <w:rsid w:val="00E946FE"/>
    <w:rsid w:val="00E96122"/>
    <w:rsid w:val="00E96FEA"/>
    <w:rsid w:val="00E97195"/>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62"/>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D7E88"/>
    <w:rsid w:val="00EE13A4"/>
    <w:rsid w:val="00EE1BF9"/>
    <w:rsid w:val="00EE1C9C"/>
    <w:rsid w:val="00EE28CC"/>
    <w:rsid w:val="00EE36A4"/>
    <w:rsid w:val="00EE391E"/>
    <w:rsid w:val="00EE3BA5"/>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0122"/>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3F"/>
    <w:rsid w:val="00F21BF4"/>
    <w:rsid w:val="00F2235D"/>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29CF"/>
    <w:rsid w:val="00F33BE9"/>
    <w:rsid w:val="00F34400"/>
    <w:rsid w:val="00F34722"/>
    <w:rsid w:val="00F34EDF"/>
    <w:rsid w:val="00F35475"/>
    <w:rsid w:val="00F358FD"/>
    <w:rsid w:val="00F360D1"/>
    <w:rsid w:val="00F3624A"/>
    <w:rsid w:val="00F377A7"/>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4BD"/>
    <w:rsid w:val="00F52F11"/>
    <w:rsid w:val="00F54A7B"/>
    <w:rsid w:val="00F54B06"/>
    <w:rsid w:val="00F565DD"/>
    <w:rsid w:val="00F56A36"/>
    <w:rsid w:val="00F57101"/>
    <w:rsid w:val="00F575B0"/>
    <w:rsid w:val="00F579BF"/>
    <w:rsid w:val="00F602EE"/>
    <w:rsid w:val="00F644F4"/>
    <w:rsid w:val="00F6568C"/>
    <w:rsid w:val="00F65707"/>
    <w:rsid w:val="00F660D5"/>
    <w:rsid w:val="00F662A4"/>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7B3"/>
    <w:rsid w:val="00F97483"/>
    <w:rsid w:val="00F976FB"/>
    <w:rsid w:val="00FA04DC"/>
    <w:rsid w:val="00FA0F7B"/>
    <w:rsid w:val="00FA1005"/>
    <w:rsid w:val="00FA15DB"/>
    <w:rsid w:val="00FA172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5337"/>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3D80"/>
    <w:rsid w:val="00FE4829"/>
    <w:rsid w:val="00FE5298"/>
    <w:rsid w:val="00FE5D1A"/>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76AC"/>
  <w15:docId w15:val="{803E3AB5-4236-4EE3-ADA1-2B9BF3BD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semiHidden/>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1"/>
    <w:qFormat/>
    <w:rsid w:val="009E4665"/>
    <w:pPr>
      <w:ind w:left="720"/>
      <w:contextualSpacing/>
    </w:pPr>
  </w:style>
  <w:style w:type="table" w:styleId="ab">
    <w:name w:val="Table Grid"/>
    <w:basedOn w:val="a1"/>
    <w:uiPriority w:val="59"/>
    <w:rsid w:val="00AD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864A3F"/>
    <w:pPr>
      <w:spacing w:after="120"/>
      <w:ind w:left="283"/>
    </w:pPr>
  </w:style>
  <w:style w:type="character" w:customStyle="1" w:styleId="ad">
    <w:name w:val="Основной текст с отступом Знак"/>
    <w:basedOn w:val="a0"/>
    <w:link w:val="ac"/>
    <w:uiPriority w:val="99"/>
    <w:semiHidden/>
    <w:rsid w:val="00864A3F"/>
    <w:rPr>
      <w:rFonts w:ascii="Arial CYR" w:eastAsia="Times New Roman" w:hAnsi="Arial CYR" w:cs="Arial CYR"/>
      <w:sz w:val="24"/>
      <w:szCs w:val="24"/>
      <w:lang w:eastAsia="ru-RU"/>
    </w:rPr>
  </w:style>
  <w:style w:type="paragraph" w:customStyle="1" w:styleId="ConsPlusTitle">
    <w:name w:val="ConsPlusTitle"/>
    <w:rsid w:val="00A90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B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B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3">
    <w:name w:val="Основной текст (2)_"/>
    <w:basedOn w:val="a0"/>
    <w:link w:val="24"/>
    <w:rsid w:val="00AE2CAC"/>
    <w:rPr>
      <w:rFonts w:ascii="Arial" w:eastAsia="Arial" w:hAnsi="Arial" w:cs="Arial"/>
      <w:sz w:val="19"/>
      <w:szCs w:val="19"/>
      <w:shd w:val="clear" w:color="auto" w:fill="FFFFFF"/>
    </w:rPr>
  </w:style>
  <w:style w:type="paragraph" w:customStyle="1" w:styleId="24">
    <w:name w:val="Основной текст (2)"/>
    <w:basedOn w:val="a"/>
    <w:link w:val="23"/>
    <w:rsid w:val="00AE2CAC"/>
    <w:pPr>
      <w:shd w:val="clear" w:color="auto" w:fill="FFFFFF"/>
      <w:autoSpaceDE/>
      <w:autoSpaceDN/>
      <w:adjustRightInd/>
      <w:spacing w:line="240" w:lineRule="exact"/>
      <w:ind w:hanging="560"/>
    </w:pPr>
    <w:rPr>
      <w:rFonts w:ascii="Arial" w:eastAsia="Arial" w:hAnsi="Arial" w:cs="Arial"/>
      <w:sz w:val="19"/>
      <w:szCs w:val="19"/>
      <w:lang w:eastAsia="en-US"/>
    </w:rPr>
  </w:style>
  <w:style w:type="table" w:customStyle="1" w:styleId="TableNormal">
    <w:name w:val="Table Normal"/>
    <w:uiPriority w:val="2"/>
    <w:semiHidden/>
    <w:unhideWhenUsed/>
    <w:qFormat/>
    <w:rsid w:val="007B71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71A1"/>
    <w:pPr>
      <w:adjustRightInd/>
      <w:ind w:right="17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 w:id="10987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F828021B4E309333EAA044DFDC383BD7D5C9E9F5770EDE40E1B10D7E106F967ACE7765278DF8CD758BC0A160UCd4I"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consultantplus://offline/main?base=LAW%3Bn%3D70633%3Bfld%3D134%3Bdst%3D100012" TargetMode="External"/><Relationship Id="rId21" Type="http://schemas.openxmlformats.org/officeDocument/2006/relationships/image" Target="media/image6.wmf"/><Relationship Id="rId34" Type="http://schemas.openxmlformats.org/officeDocument/2006/relationships/hyperlink" Target="consultantplus://offline/main?base=LAW%3Bn%3D70633%3Bfld%3D134%3Bdst%3D100012" TargetMode="External"/><Relationship Id="rId42" Type="http://schemas.openxmlformats.org/officeDocument/2006/relationships/hyperlink" Target="consultantplus://offline/main?base=LAW%3Bn%3D70633%3Bfld%3D134%3Bdst%3D100135" TargetMode="External"/><Relationship Id="rId47" Type="http://schemas.openxmlformats.org/officeDocument/2006/relationships/hyperlink" Target="http://www.zakupkigov.ru/" TargetMode="External"/><Relationship Id="rId7" Type="http://schemas.openxmlformats.org/officeDocument/2006/relationships/hyperlink" Target="consultantplus://offline/ref=B5F828021B4E309333EAA044DFDC383BD7D5C9E9F5770EDE40E1B10D7E106F9668CE2F692689E7CA709E96F026902D22A3C4F62F91BE8940U3dEI" TargetMode="External"/><Relationship Id="rId2" Type="http://schemas.openxmlformats.org/officeDocument/2006/relationships/numbering" Target="numbering.xml"/><Relationship Id="rId16" Type="http://schemas.openxmlformats.org/officeDocument/2006/relationships/hyperlink" Target="consultantplus://offline/ref=B5F828021B4E309333EAA044DFDC383BD7D5C9E9F5770EDE40E1B10D7E106F9668CE2F692689E6C8779E96F026902D22A3C4F62F91BE8940U3dEI" TargetMode="External"/><Relationship Id="rId29" Type="http://schemas.openxmlformats.org/officeDocument/2006/relationships/hyperlink" Target="consultantplus://offline/main?base=LAW%3Bn%3D70633%3Bfld%3D134%3Bdst%3D100103" TargetMode="External"/><Relationship Id="rId11" Type="http://schemas.openxmlformats.org/officeDocument/2006/relationships/hyperlink" Target="consultantplus://offline/ref=B5F828021B4E309333EAA044DFDC383BD7D5C9E9F5770EDE40E1B10D7E106F967ACE7765278DF8CD758BC0A160UCd4I" TargetMode="External"/><Relationship Id="rId24" Type="http://schemas.openxmlformats.org/officeDocument/2006/relationships/image" Target="media/image9.wmf"/><Relationship Id="rId32" Type="http://schemas.openxmlformats.org/officeDocument/2006/relationships/hyperlink" Target="consultantplus://offline/main?base=LAW%3Bn%3D70633%3Bfld%3D134%3Bdst%3D100104" TargetMode="External"/><Relationship Id="rId37" Type="http://schemas.openxmlformats.org/officeDocument/2006/relationships/hyperlink" Target="consultantplus://offline/main?base=LAW%3Bn%3D70633%3Bfld%3D134%3Bdst%3D100012" TargetMode="External"/><Relationship Id="rId40" Type="http://schemas.openxmlformats.org/officeDocument/2006/relationships/hyperlink" Target="consultantplus://offline/main?base=LAW%3Bn%3D70633%3Bfld%3D134%3Bdst%3D100012" TargetMode="External"/><Relationship Id="rId45" Type="http://schemas.openxmlformats.org/officeDocument/2006/relationships/hyperlink" Target="consultantplus://offline/main?base=LAW%3Bn%3D70633%3Bfld%3D134%3Bdst%3D100012" TargetMode="External"/><Relationship Id="rId5" Type="http://schemas.openxmlformats.org/officeDocument/2006/relationships/webSettings" Target="webSettings.xml"/><Relationship Id="rId15" Type="http://schemas.openxmlformats.org/officeDocument/2006/relationships/hyperlink" Target="consultantplus://offline/ref=B5F828021B4E309333EAA044DFDC383BD7DACEEEFE710EDE40E1B10D7E106F9668CE2F692689E6CE729E96F026902D22A3C4F62F91BE8940U3dEI"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consultantplus://offline/main?base=LAW%3Bn%3D70633%3Bfld%3D134%3Bdst%3D100012" TargetMode="External"/><Relationship Id="rId49" Type="http://schemas.openxmlformats.org/officeDocument/2006/relationships/theme" Target="theme/theme1.xml"/><Relationship Id="rId10" Type="http://schemas.openxmlformats.org/officeDocument/2006/relationships/hyperlink" Target="consultantplus://offline/ref=B5F828021B4E309333EAA044DFDC383BD7D5C9E9F5770EDE40E1B10D7E106F9668CE2F692689E2CC759E96F026902D22A3C4F62F91BE8940U3dEI" TargetMode="External"/><Relationship Id="rId19" Type="http://schemas.openxmlformats.org/officeDocument/2006/relationships/image" Target="media/image4.wmf"/><Relationship Id="rId31" Type="http://schemas.openxmlformats.org/officeDocument/2006/relationships/hyperlink" Target="consultantplus://offline/main?base=LAW%3Bn%3D70633%3Bfld%3D134%3Bdst%3D100104" TargetMode="External"/><Relationship Id="rId44" Type="http://schemas.openxmlformats.org/officeDocument/2006/relationships/hyperlink" Target="consultantplus://offline/main?base=LAW%3Bn%3D70633%3Bfld%3D134%3Bdst%3D100102" TargetMode="External"/><Relationship Id="rId4" Type="http://schemas.openxmlformats.org/officeDocument/2006/relationships/settings" Target="settings.xml"/><Relationship Id="rId9" Type="http://schemas.openxmlformats.org/officeDocument/2006/relationships/hyperlink" Target="consultantplus://offline/ref=B5F828021B4E309333EAA044DFDC383BD7D5C9E9F5770EDE40E1B10D7E106F9668CE2F692689E2CD709E96F026902D22A3C4F62F91BE8940U3dEI" TargetMode="External"/><Relationship Id="rId14" Type="http://schemas.openxmlformats.org/officeDocument/2006/relationships/hyperlink" Target="consultantplus://offline/ref=B5F828021B4E309333EAA044DFDC383BD7D5C9E9F5770EDE40E1B10D7E106F967ACE7765278DF8CD758BC0A160UCd4I"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main?base=LAW%3Bn%3D70633%3Bfld%3D134%3Bdst%3D100012" TargetMode="External"/><Relationship Id="rId35" Type="http://schemas.openxmlformats.org/officeDocument/2006/relationships/hyperlink" Target="consultantplus://offline/main?base=LAW%3Bn%3D70633%3Bfld%3D134%3Bdst%3D100012" TargetMode="External"/><Relationship Id="rId43" Type="http://schemas.openxmlformats.org/officeDocument/2006/relationships/hyperlink" Target="consultantplus://offline/main?base=LAW%3Bn%3D70633%3Bfld%3D134%3Bdst%3D100136" TargetMode="External"/><Relationship Id="rId48" Type="http://schemas.openxmlformats.org/officeDocument/2006/relationships/fontTable" Target="fontTable.xml"/><Relationship Id="rId8" Type="http://schemas.openxmlformats.org/officeDocument/2006/relationships/hyperlink" Target="consultantplus://offline/ref=B5F828021B4E309333EAA044DFDC383BD7D5C9E9F5770EDE40E1B10D7E106F9668CE2F692689E4CB749E96F026902D22A3C4F62F91BE8940U3dEI" TargetMode="External"/><Relationship Id="rId3" Type="http://schemas.openxmlformats.org/officeDocument/2006/relationships/styles" Target="styles.xml"/><Relationship Id="rId12" Type="http://schemas.openxmlformats.org/officeDocument/2006/relationships/hyperlink" Target="consultantplus://offline/ref=B5F828021B4E309333EAA044DFDC383BD7D5C9E9F5770EDE40E1B10D7E106F967ACE7765278DF8CD758BC0A160UCd4I"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hyperlink" Target="consultantplus://offline/main?base=LAW%3Bn%3D70633%3Bfld%3D134%3Bdst%3D100104" TargetMode="External"/><Relationship Id="rId38" Type="http://schemas.openxmlformats.org/officeDocument/2006/relationships/hyperlink" Target="consultantplus://offline/main?base=LAW%3Bn%3D70633%3Bfld%3D134%3Bdst%3D100104" TargetMode="External"/><Relationship Id="rId46" Type="http://schemas.openxmlformats.org/officeDocument/2006/relationships/hyperlink" Target="consultantplus://offline/main?base=LAW%3Bn%3D110207%3Bfld%3D134" TargetMode="External"/><Relationship Id="rId20" Type="http://schemas.openxmlformats.org/officeDocument/2006/relationships/image" Target="media/image5.wmf"/><Relationship Id="rId41" Type="http://schemas.openxmlformats.org/officeDocument/2006/relationships/hyperlink" Target="consultantplus://offline/main?base=LAW%3Bn%3D70633%3Bfld%3D134%3Bdst%3D100135"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7C33-ABFB-49F5-B0F9-AFDB67FF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15848</Words>
  <Characters>90339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Сардана Николаевна Дьячковская</cp:lastModifiedBy>
  <cp:revision>2</cp:revision>
  <cp:lastPrinted>2022-03-22T11:03:00Z</cp:lastPrinted>
  <dcterms:created xsi:type="dcterms:W3CDTF">2022-03-25T07:36:00Z</dcterms:created>
  <dcterms:modified xsi:type="dcterms:W3CDTF">2022-03-25T07:36:00Z</dcterms:modified>
</cp:coreProperties>
</file>